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color w:val="222A35" w:themeColor="text2" w:themeShade="80"/>
          <w:lang w:val="fr-FR"/>
        </w:rPr>
        <w:id w:val="450442036"/>
        <w:docPartObj>
          <w:docPartGallery w:val="Cover Pages"/>
          <w:docPartUnique/>
        </w:docPartObj>
      </w:sdtPr>
      <w:sdtEndPr/>
      <w:sdtContent>
        <w:p w14:paraId="459BCEBE" w14:textId="2A094E54" w:rsidR="008D1416" w:rsidRDefault="008D1416">
          <w:pPr>
            <w:spacing w:line="259" w:lineRule="auto"/>
            <w:rPr>
              <w:rFonts w:cstheme="minorHAnsi"/>
              <w:color w:val="222A35" w:themeColor="text2" w:themeShade="80"/>
              <w:lang w:val="fr-FR"/>
            </w:rPr>
          </w:pPr>
          <w:r>
            <w:rPr>
              <w:rFonts w:cstheme="minorHAnsi"/>
              <w:noProof/>
              <w:color w:val="222A35" w:themeColor="text2" w:themeShade="80"/>
            </w:rPr>
            <mc:AlternateContent>
              <mc:Choice Requires="wps">
                <w:drawing>
                  <wp:anchor distT="0" distB="0" distL="114300" distR="114300" simplePos="0" relativeHeight="251660288" behindDoc="0" locked="0" layoutInCell="1" allowOverlap="1" wp14:anchorId="770A431E" wp14:editId="20A9D940">
                    <wp:simplePos x="0" y="0"/>
                    <wp:positionH relativeFrom="page">
                      <wp:posOffset>5611091</wp:posOffset>
                    </wp:positionH>
                    <wp:positionV relativeFrom="page">
                      <wp:posOffset>997527</wp:posOffset>
                    </wp:positionV>
                    <wp:extent cx="1939636" cy="3792393"/>
                    <wp:effectExtent l="0" t="0" r="3810" b="0"/>
                    <wp:wrapNone/>
                    <wp:docPr id="1" name="Forme libre : for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636" cy="3792393"/>
                            </a:xfrm>
                            <a:custGeom>
                              <a:avLst/>
                              <a:gdLst>
                                <a:gd name="connsiteX0" fmla="*/ 0 w 2001520"/>
                                <a:gd name="connsiteY0" fmla="*/ 0 h 1499235"/>
                                <a:gd name="connsiteX1" fmla="*/ 2001520 w 2001520"/>
                                <a:gd name="connsiteY1" fmla="*/ 0 h 1499235"/>
                                <a:gd name="connsiteX2" fmla="*/ 2001520 w 2001520"/>
                                <a:gd name="connsiteY2" fmla="*/ 1499235 h 1499235"/>
                                <a:gd name="connsiteX3" fmla="*/ 0 w 2001520"/>
                                <a:gd name="connsiteY3" fmla="*/ 1499235 h 1499235"/>
                                <a:gd name="connsiteX4" fmla="*/ 0 w 2001520"/>
                                <a:gd name="connsiteY4" fmla="*/ 0 h 1499235"/>
                                <a:gd name="connsiteX0" fmla="*/ 0 w 3640850"/>
                                <a:gd name="connsiteY0" fmla="*/ 527221 h 1499235"/>
                                <a:gd name="connsiteX1" fmla="*/ 3640850 w 3640850"/>
                                <a:gd name="connsiteY1" fmla="*/ 0 h 1499235"/>
                                <a:gd name="connsiteX2" fmla="*/ 3640850 w 3640850"/>
                                <a:gd name="connsiteY2" fmla="*/ 1499235 h 1499235"/>
                                <a:gd name="connsiteX3" fmla="*/ 1639330 w 3640850"/>
                                <a:gd name="connsiteY3" fmla="*/ 1499235 h 1499235"/>
                                <a:gd name="connsiteX4" fmla="*/ 0 w 3640850"/>
                                <a:gd name="connsiteY4" fmla="*/ 527221 h 1499235"/>
                                <a:gd name="connsiteX0" fmla="*/ 0 w 3640850"/>
                                <a:gd name="connsiteY0" fmla="*/ 3056237 h 4028251"/>
                                <a:gd name="connsiteX1" fmla="*/ 3031290 w 3640850"/>
                                <a:gd name="connsiteY1" fmla="*/ 0 h 4028251"/>
                                <a:gd name="connsiteX2" fmla="*/ 3640850 w 3640850"/>
                                <a:gd name="connsiteY2" fmla="*/ 4028251 h 4028251"/>
                                <a:gd name="connsiteX3" fmla="*/ 1639330 w 3640850"/>
                                <a:gd name="connsiteY3" fmla="*/ 4028251 h 4028251"/>
                                <a:gd name="connsiteX4" fmla="*/ 0 w 3640850"/>
                                <a:gd name="connsiteY4" fmla="*/ 3056237 h 4028251"/>
                                <a:gd name="connsiteX0" fmla="*/ 0 w 3640850"/>
                                <a:gd name="connsiteY0" fmla="*/ 3056237 h 6269191"/>
                                <a:gd name="connsiteX1" fmla="*/ 3031290 w 3640850"/>
                                <a:gd name="connsiteY1" fmla="*/ 0 h 6269191"/>
                                <a:gd name="connsiteX2" fmla="*/ 3640850 w 3640850"/>
                                <a:gd name="connsiteY2" fmla="*/ 4028251 h 6269191"/>
                                <a:gd name="connsiteX3" fmla="*/ 3196179 w 3640850"/>
                                <a:gd name="connsiteY3" fmla="*/ 6269191 h 6269191"/>
                                <a:gd name="connsiteX4" fmla="*/ 0 w 3640850"/>
                                <a:gd name="connsiteY4" fmla="*/ 3056237 h 6269191"/>
                                <a:gd name="connsiteX0" fmla="*/ 0 w 4266713"/>
                                <a:gd name="connsiteY0" fmla="*/ 3056237 h 6269191"/>
                                <a:gd name="connsiteX1" fmla="*/ 3031290 w 4266713"/>
                                <a:gd name="connsiteY1" fmla="*/ 0 h 6269191"/>
                                <a:gd name="connsiteX2" fmla="*/ 4266713 w 4266713"/>
                                <a:gd name="connsiteY2" fmla="*/ 1828807 h 6269191"/>
                                <a:gd name="connsiteX3" fmla="*/ 3196179 w 4266713"/>
                                <a:gd name="connsiteY3" fmla="*/ 6269191 h 6269191"/>
                                <a:gd name="connsiteX4" fmla="*/ 0 w 4266713"/>
                                <a:gd name="connsiteY4" fmla="*/ 3056237 h 6269191"/>
                                <a:gd name="connsiteX0" fmla="*/ 0 w 4258270"/>
                                <a:gd name="connsiteY0" fmla="*/ 3056237 h 6269191"/>
                                <a:gd name="connsiteX1" fmla="*/ 3031290 w 4258270"/>
                                <a:gd name="connsiteY1" fmla="*/ 0 h 6269191"/>
                                <a:gd name="connsiteX2" fmla="*/ 4258270 w 4258270"/>
                                <a:gd name="connsiteY2" fmla="*/ 1202749 h 6269191"/>
                                <a:gd name="connsiteX3" fmla="*/ 3196179 w 4258270"/>
                                <a:gd name="connsiteY3" fmla="*/ 6269191 h 6269191"/>
                                <a:gd name="connsiteX4" fmla="*/ 0 w 4258270"/>
                                <a:gd name="connsiteY4" fmla="*/ 3056237 h 6269191"/>
                                <a:gd name="connsiteX0" fmla="*/ 0 w 4258270"/>
                                <a:gd name="connsiteY0" fmla="*/ 3056237 h 7323607"/>
                                <a:gd name="connsiteX1" fmla="*/ 3031290 w 4258270"/>
                                <a:gd name="connsiteY1" fmla="*/ 0 h 7323607"/>
                                <a:gd name="connsiteX2" fmla="*/ 4258270 w 4258270"/>
                                <a:gd name="connsiteY2" fmla="*/ 1202749 h 7323607"/>
                                <a:gd name="connsiteX3" fmla="*/ 4258270 w 4258270"/>
                                <a:gd name="connsiteY3" fmla="*/ 7323607 h 7323607"/>
                                <a:gd name="connsiteX4" fmla="*/ 0 w 4258270"/>
                                <a:gd name="connsiteY4" fmla="*/ 3056237 h 7323607"/>
                                <a:gd name="connsiteX0" fmla="*/ 0 w 4258270"/>
                                <a:gd name="connsiteY0" fmla="*/ 3031524 h 7323607"/>
                                <a:gd name="connsiteX1" fmla="*/ 3031290 w 4258270"/>
                                <a:gd name="connsiteY1" fmla="*/ 0 h 7323607"/>
                                <a:gd name="connsiteX2" fmla="*/ 4258270 w 4258270"/>
                                <a:gd name="connsiteY2" fmla="*/ 1202749 h 7323607"/>
                                <a:gd name="connsiteX3" fmla="*/ 4258270 w 4258270"/>
                                <a:gd name="connsiteY3" fmla="*/ 7323607 h 7323607"/>
                                <a:gd name="connsiteX4" fmla="*/ 0 w 4258270"/>
                                <a:gd name="connsiteY4" fmla="*/ 3031524 h 7323607"/>
                                <a:gd name="connsiteX0" fmla="*/ 0 w 4258270"/>
                                <a:gd name="connsiteY0" fmla="*/ 3048000 h 7323607"/>
                                <a:gd name="connsiteX1" fmla="*/ 3031290 w 4258270"/>
                                <a:gd name="connsiteY1" fmla="*/ 0 h 7323607"/>
                                <a:gd name="connsiteX2" fmla="*/ 4258270 w 4258270"/>
                                <a:gd name="connsiteY2" fmla="*/ 1202749 h 7323607"/>
                                <a:gd name="connsiteX3" fmla="*/ 4258270 w 4258270"/>
                                <a:gd name="connsiteY3" fmla="*/ 7323607 h 7323607"/>
                                <a:gd name="connsiteX4" fmla="*/ 0 w 4258270"/>
                                <a:gd name="connsiteY4" fmla="*/ 3048000 h 7323607"/>
                                <a:gd name="connsiteX0" fmla="*/ 0 w 4299459"/>
                                <a:gd name="connsiteY0" fmla="*/ 3039762 h 7323607"/>
                                <a:gd name="connsiteX1" fmla="*/ 3072479 w 4299459"/>
                                <a:gd name="connsiteY1" fmla="*/ 0 h 7323607"/>
                                <a:gd name="connsiteX2" fmla="*/ 4299459 w 4299459"/>
                                <a:gd name="connsiteY2" fmla="*/ 1202749 h 7323607"/>
                                <a:gd name="connsiteX3" fmla="*/ 4299459 w 4299459"/>
                                <a:gd name="connsiteY3" fmla="*/ 7323607 h 7323607"/>
                                <a:gd name="connsiteX4" fmla="*/ 0 w 4299459"/>
                                <a:gd name="connsiteY4" fmla="*/ 3039762 h 7323607"/>
                                <a:gd name="connsiteX0" fmla="*/ 0 w 4151182"/>
                                <a:gd name="connsiteY0" fmla="*/ 3056238 h 7323607"/>
                                <a:gd name="connsiteX1" fmla="*/ 2924202 w 4151182"/>
                                <a:gd name="connsiteY1" fmla="*/ 0 h 7323607"/>
                                <a:gd name="connsiteX2" fmla="*/ 4151182 w 4151182"/>
                                <a:gd name="connsiteY2" fmla="*/ 1202749 h 7323607"/>
                                <a:gd name="connsiteX3" fmla="*/ 4151182 w 4151182"/>
                                <a:gd name="connsiteY3" fmla="*/ 7323607 h 7323607"/>
                                <a:gd name="connsiteX4" fmla="*/ 0 w 4151182"/>
                                <a:gd name="connsiteY4" fmla="*/ 3056238 h 7323607"/>
                                <a:gd name="connsiteX0" fmla="*/ 0 w 4282974"/>
                                <a:gd name="connsiteY0" fmla="*/ 3031524 h 7323607"/>
                                <a:gd name="connsiteX1" fmla="*/ 3055994 w 4282974"/>
                                <a:gd name="connsiteY1" fmla="*/ 0 h 7323607"/>
                                <a:gd name="connsiteX2" fmla="*/ 4282974 w 4282974"/>
                                <a:gd name="connsiteY2" fmla="*/ 1202749 h 7323607"/>
                                <a:gd name="connsiteX3" fmla="*/ 4282974 w 4282974"/>
                                <a:gd name="connsiteY3" fmla="*/ 7323607 h 7323607"/>
                                <a:gd name="connsiteX4" fmla="*/ 0 w 4282974"/>
                                <a:gd name="connsiteY4" fmla="*/ 3031524 h 7323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82974" h="7323607">
                                  <a:moveTo>
                                    <a:pt x="0" y="3031524"/>
                                  </a:moveTo>
                                  <a:lnTo>
                                    <a:pt x="3055994" y="0"/>
                                  </a:lnTo>
                                  <a:lnTo>
                                    <a:pt x="4282974" y="1202749"/>
                                  </a:lnTo>
                                  <a:lnTo>
                                    <a:pt x="4282974" y="7323607"/>
                                  </a:lnTo>
                                  <a:lnTo>
                                    <a:pt x="0" y="3031524"/>
                                  </a:lnTo>
                                  <a:close/>
                                </a:path>
                              </a:pathLst>
                            </a:custGeom>
                            <a:solidFill>
                              <a:srgbClr val="000000">
                                <a:alpha val="1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3CDA88" id="Forme libre : forme 1" o:spid="_x0000_s1026" style="position:absolute;margin-left:441.8pt;margin-top:78.55pt;width:152.75pt;height:298.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282974,732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" path="m,3031524l3055994,,4282974,1202749r,6120858l,3031524xe" fillcolor="black" stroked="f" strokeweight="1pt">
                    <v:fill opacity="12336f"/>
                    <v:stroke joinstyle="miter"/>
                    <v:path arrowok="t" o:connecttype="custom" o:connectlocs="0,1569818;1383972,0;1939636,622821;1939636,3792393;0,1569818" o:connectangles="0,0,0,0,0"/>
                    <w10:wrap anchorx="page" anchory="page"/>
                  </v:shape>
                </w:pict>
              </mc:Fallback>
            </mc:AlternateContent>
          </w:r>
          <w:r w:rsidR="007F40CE" w:rsidRPr="007F40CE">
            <w:rPr>
              <w:rFonts w:cstheme="minorHAnsi"/>
              <w:noProof/>
              <w:color w:val="222A35" w:themeColor="text2" w:themeShade="80"/>
            </w:rPr>
            <mc:AlternateContent>
              <mc:Choice Requires="wps">
                <w:drawing>
                  <wp:anchor distT="0" distB="0" distL="114300" distR="114300" simplePos="0" relativeHeight="251659264" behindDoc="0" locked="0" layoutInCell="1" allowOverlap="1" wp14:anchorId="4EB20A6C" wp14:editId="1F46A083">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7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890"/>
                                  <w:gridCol w:w="3239"/>
                                </w:tblGrid>
                                <w:tr w:rsidR="007F40CE" w14:paraId="22019E78" w14:textId="77777777" w:rsidTr="008D1416">
                                  <w:trPr>
                                    <w:jc w:val="center"/>
                                  </w:trPr>
                                  <w:tc>
                                    <w:tcPr>
                                      <w:tcW w:w="3540" w:type="pct"/>
                                      <w:vAlign w:val="center"/>
                                    </w:tcPr>
                                    <w:p w14:paraId="56083881" w14:textId="77777777" w:rsidR="007F40CE" w:rsidRDefault="007F40CE">
                                      <w:pPr>
                                        <w:jc w:val="right"/>
                                      </w:pPr>
                                      <w:r>
                                        <w:rPr>
                                          <w:noProof/>
                                        </w:rPr>
                                        <w:drawing>
                                          <wp:inline distT="0" distB="0" distL="0" distR="0" wp14:anchorId="350E0C8C" wp14:editId="0060B2D6">
                                            <wp:extent cx="4547149" cy="2948940"/>
                                            <wp:effectExtent l="0" t="0" r="6350" b="3810"/>
                                            <wp:docPr id="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4605220" cy="2986601"/>
                                                    </a:xfrm>
                                                    <a:prstGeom prst="rect">
                                                      <a:avLst/>
                                                    </a:prstGeom>
                                                  </pic:spPr>
                                                </pic:pic>
                                              </a:graphicData>
                                            </a:graphic>
                                          </wp:inline>
                                        </w:drawing>
                                      </w:r>
                                    </w:p>
                                    <w:sdt>
                                      <w:sdtPr>
                                        <w:rPr>
                                          <w:color w:val="2E74B5" w:themeColor="accent1" w:themeShade="BF"/>
                                          <w:sz w:val="48"/>
                                          <w:szCs w:val="48"/>
                                          <w:lang w:val="fr-FR"/>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46C9025" w14:textId="272E8068" w:rsidR="007F40CE" w:rsidRPr="007F40CE" w:rsidRDefault="007133E3" w:rsidP="00FB181A">
                                          <w:pPr>
                                            <w:pStyle w:val="Sansinterligne"/>
                                            <w:spacing w:line="312" w:lineRule="auto"/>
                                            <w:rPr>
                                              <w:caps/>
                                              <w:color w:val="2E74B5" w:themeColor="accent1" w:themeShade="BF"/>
                                              <w:sz w:val="240"/>
                                              <w:szCs w:val="240"/>
                                              <w:lang w:val="fr-FR"/>
                                            </w:rPr>
                                          </w:pPr>
                                          <w:r>
                                            <w:rPr>
                                              <w:color w:val="2E74B5" w:themeColor="accent1" w:themeShade="BF"/>
                                              <w:sz w:val="48"/>
                                              <w:szCs w:val="48"/>
                                              <w:lang w:val="fr-FR"/>
                                            </w:rPr>
                                            <w:t>Fièvre de la Vallée du Rift</w:t>
                                          </w:r>
                                        </w:p>
                                      </w:sdtContent>
                                    </w:sdt>
                                    <w:sdt>
                                      <w:sdtPr>
                                        <w:rPr>
                                          <w:color w:val="2E74B5" w:themeColor="accent1" w:themeShade="BF"/>
                                          <w:sz w:val="32"/>
                                          <w:szCs w:val="32"/>
                                          <w:lang w:val="fr-FR"/>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3E2A8C5" w14:textId="77777777" w:rsidR="007F40CE" w:rsidRPr="007F40CE" w:rsidRDefault="007F40CE" w:rsidP="00FB181A">
                                          <w:pPr>
                                            <w:jc w:val="center"/>
                                            <w:rPr>
                                              <w:sz w:val="24"/>
                                              <w:szCs w:val="24"/>
                                              <w:lang w:val="fr-FR"/>
                                            </w:rPr>
                                          </w:pPr>
                                          <w:r>
                                            <w:rPr>
                                              <w:color w:val="2E74B5" w:themeColor="accent1" w:themeShade="BF"/>
                                              <w:sz w:val="32"/>
                                              <w:szCs w:val="32"/>
                                              <w:lang w:val="fr-FR"/>
                                            </w:rPr>
                                            <w:t xml:space="preserve">Une meilleure surveillance </w:t>
                                          </w:r>
                                          <w:r w:rsidRPr="007F40CE">
                                            <w:rPr>
                                              <w:color w:val="2E74B5" w:themeColor="accent1" w:themeShade="BF"/>
                                              <w:sz w:val="32"/>
                                              <w:szCs w:val="32"/>
                                              <w:lang w:val="fr-FR"/>
                                            </w:rPr>
                                            <w:t>pour une meilleure lutte</w:t>
                                          </w:r>
                                        </w:p>
                                      </w:sdtContent>
                                    </w:sdt>
                                  </w:tc>
                                  <w:tc>
                                    <w:tcPr>
                                      <w:tcW w:w="1460" w:type="pct"/>
                                      <w:vAlign w:val="center"/>
                                    </w:tcPr>
                                    <w:p w14:paraId="32CDF43E" w14:textId="77777777" w:rsidR="008D1416" w:rsidRDefault="008D1416">
                                      <w:pPr>
                                        <w:pStyle w:val="Sansinterligne"/>
                                        <w:rPr>
                                          <w:caps/>
                                          <w:color w:val="ED7D31" w:themeColor="accent2"/>
                                          <w:sz w:val="36"/>
                                          <w:szCs w:val="36"/>
                                          <w:lang w:val="fr-FR"/>
                                        </w:rPr>
                                      </w:pPr>
                                    </w:p>
                                    <w:p w14:paraId="38452A3C" w14:textId="77777777" w:rsidR="008D1416" w:rsidRDefault="008D1416">
                                      <w:pPr>
                                        <w:pStyle w:val="Sansinterligne"/>
                                        <w:rPr>
                                          <w:caps/>
                                          <w:color w:val="ED7D31" w:themeColor="accent2"/>
                                          <w:sz w:val="36"/>
                                          <w:szCs w:val="36"/>
                                          <w:lang w:val="fr-FR"/>
                                        </w:rPr>
                                      </w:pPr>
                                    </w:p>
                                    <w:p w14:paraId="4231EC33" w14:textId="77777777" w:rsidR="008D1416" w:rsidRDefault="008D1416">
                                      <w:pPr>
                                        <w:pStyle w:val="Sansinterligne"/>
                                        <w:rPr>
                                          <w:caps/>
                                          <w:color w:val="ED7D31" w:themeColor="accent2"/>
                                          <w:sz w:val="36"/>
                                          <w:szCs w:val="36"/>
                                          <w:lang w:val="fr-FR"/>
                                        </w:rPr>
                                      </w:pPr>
                                    </w:p>
                                    <w:p w14:paraId="65BD2DA9" w14:textId="77777777" w:rsidR="008D1416" w:rsidRDefault="008D1416">
                                      <w:pPr>
                                        <w:pStyle w:val="Sansinterligne"/>
                                        <w:rPr>
                                          <w:caps/>
                                          <w:color w:val="ED7D31" w:themeColor="accent2"/>
                                          <w:sz w:val="36"/>
                                          <w:szCs w:val="36"/>
                                          <w:lang w:val="fr-FR"/>
                                        </w:rPr>
                                      </w:pPr>
                                    </w:p>
                                    <w:p w14:paraId="4971526D" w14:textId="103F416A" w:rsidR="00FB181A" w:rsidRDefault="007F40CE">
                                      <w:pPr>
                                        <w:pStyle w:val="Sansinterligne"/>
                                        <w:rPr>
                                          <w:caps/>
                                          <w:color w:val="ED7D31" w:themeColor="accent2"/>
                                          <w:sz w:val="36"/>
                                          <w:szCs w:val="36"/>
                                          <w:lang w:val="fr-FR"/>
                                        </w:rPr>
                                      </w:pPr>
                                      <w:r w:rsidRPr="00FB181A">
                                        <w:rPr>
                                          <w:caps/>
                                          <w:color w:val="ED7D31" w:themeColor="accent2"/>
                                          <w:sz w:val="36"/>
                                          <w:szCs w:val="36"/>
                                          <w:lang w:val="fr-FR"/>
                                        </w:rPr>
                                        <w:t>wEBINAIRE</w:t>
                                      </w:r>
                                    </w:p>
                                    <w:p w14:paraId="1B73F6AB" w14:textId="77777777" w:rsidR="00FB181A" w:rsidRDefault="00FB181A">
                                      <w:pPr>
                                        <w:pStyle w:val="Sansinterligne"/>
                                        <w:rPr>
                                          <w:caps/>
                                          <w:color w:val="ED7D31" w:themeColor="accent2"/>
                                          <w:sz w:val="36"/>
                                          <w:szCs w:val="36"/>
                                          <w:lang w:val="fr-FR"/>
                                        </w:rPr>
                                      </w:pPr>
                                    </w:p>
                                    <w:p w14:paraId="4ACAB425" w14:textId="4C38356A" w:rsidR="00FB181A" w:rsidRPr="00FB181A" w:rsidRDefault="00FB181A" w:rsidP="00C11E3B">
                                      <w:pPr>
                                        <w:pStyle w:val="Sansinterligne"/>
                                        <w:rPr>
                                          <w:caps/>
                                          <w:color w:val="2E74B5" w:themeColor="accent1" w:themeShade="BF"/>
                                          <w:sz w:val="28"/>
                                          <w:szCs w:val="28"/>
                                          <w:lang w:val="fr-FR"/>
                                        </w:rPr>
                                      </w:pPr>
                                      <w:r w:rsidRPr="00FB181A">
                                        <w:rPr>
                                          <w:caps/>
                                          <w:color w:val="2E74B5" w:themeColor="accent1" w:themeShade="BF"/>
                                          <w:sz w:val="28"/>
                                          <w:szCs w:val="28"/>
                                          <w:lang w:val="fr-FR"/>
                                        </w:rPr>
                                        <w:t>2</w:t>
                                      </w:r>
                                      <w:r w:rsidR="00C11E3B">
                                        <w:rPr>
                                          <w:caps/>
                                          <w:color w:val="2E74B5" w:themeColor="accent1" w:themeShade="BF"/>
                                          <w:sz w:val="28"/>
                                          <w:szCs w:val="28"/>
                                          <w:lang w:val="fr-FR"/>
                                        </w:rPr>
                                        <w:t>9</w:t>
                                      </w:r>
                                      <w:r w:rsidRPr="00FB181A">
                                        <w:rPr>
                                          <w:caps/>
                                          <w:color w:val="2E74B5" w:themeColor="accent1" w:themeShade="BF"/>
                                          <w:sz w:val="28"/>
                                          <w:szCs w:val="28"/>
                                          <w:lang w:val="fr-FR"/>
                                        </w:rPr>
                                        <w:t xml:space="preserve"> Novembre 2022</w:t>
                                      </w:r>
                                    </w:p>
                                    <w:p w14:paraId="5D6DC7DB" w14:textId="77777777" w:rsidR="00FB181A" w:rsidRPr="00FB181A" w:rsidRDefault="00FB181A" w:rsidP="00FB181A">
                                      <w:pPr>
                                        <w:pStyle w:val="Sansinterligne"/>
                                        <w:rPr>
                                          <w:caps/>
                                          <w:color w:val="2E74B5" w:themeColor="accent1" w:themeShade="BF"/>
                                          <w:sz w:val="28"/>
                                          <w:szCs w:val="28"/>
                                          <w:lang w:val="fr-FR"/>
                                        </w:rPr>
                                      </w:pPr>
                                      <w:r w:rsidRPr="00FB181A">
                                        <w:rPr>
                                          <w:caps/>
                                          <w:color w:val="2E74B5" w:themeColor="accent1" w:themeShade="BF"/>
                                          <w:sz w:val="28"/>
                                          <w:szCs w:val="28"/>
                                          <w:lang w:val="fr-FR"/>
                                        </w:rPr>
                                        <w:t>10.00-13.00 CET</w:t>
                                      </w:r>
                                    </w:p>
                                    <w:p w14:paraId="57990349" w14:textId="77777777" w:rsidR="00FB181A" w:rsidRPr="00FB181A" w:rsidRDefault="00FB181A">
                                      <w:pPr>
                                        <w:pStyle w:val="Sansinterligne"/>
                                        <w:rPr>
                                          <w:caps/>
                                          <w:color w:val="2E74B5" w:themeColor="accent1" w:themeShade="BF"/>
                                          <w:sz w:val="36"/>
                                          <w:szCs w:val="36"/>
                                          <w:lang w:val="fr-FR"/>
                                        </w:rPr>
                                      </w:pPr>
                                      <w:r w:rsidRPr="00FB181A">
                                        <w:rPr>
                                          <w:caps/>
                                          <w:color w:val="2E74B5" w:themeColor="accent1" w:themeShade="BF"/>
                                          <w:sz w:val="28"/>
                                          <w:szCs w:val="28"/>
                                          <w:lang w:val="fr-FR"/>
                                        </w:rPr>
                                        <w:t>zoom</w:t>
                                      </w:r>
                                      <w:r w:rsidRPr="00FB181A">
                                        <w:rPr>
                                          <w:caps/>
                                          <w:color w:val="2E74B5" w:themeColor="accent1" w:themeShade="BF"/>
                                          <w:sz w:val="36"/>
                                          <w:szCs w:val="36"/>
                                          <w:lang w:val="fr-FR"/>
                                        </w:rPr>
                                        <w:t xml:space="preserve"> </w:t>
                                      </w:r>
                                    </w:p>
                                    <w:p w14:paraId="241FE27C" w14:textId="77777777" w:rsidR="007F40CE" w:rsidRPr="007F40CE" w:rsidRDefault="007F40CE" w:rsidP="007F40CE">
                                      <w:pPr>
                                        <w:rPr>
                                          <w:color w:val="000000" w:themeColor="text1"/>
                                          <w:lang w:val="fr-FR"/>
                                        </w:rPr>
                                      </w:pPr>
                                    </w:p>
                                    <w:p w14:paraId="76407627" w14:textId="176436DD" w:rsidR="007F40CE" w:rsidRDefault="007F40CE">
                                      <w:pPr>
                                        <w:pStyle w:val="Sansinterligne"/>
                                      </w:pPr>
                                    </w:p>
                                  </w:tc>
                                </w:tr>
                              </w:tbl>
                              <w:p w14:paraId="33293571" w14:textId="3760B452" w:rsidR="007F40CE" w:rsidRDefault="008D1416" w:rsidP="008D1416">
                                <w:pPr>
                                  <w:jc w:val="right"/>
                                </w:pPr>
                                <w:r w:rsidRPr="008D1416">
                                  <w:rPr>
                                    <w:noProof/>
                                  </w:rPr>
                                  <w:drawing>
                                    <wp:inline distT="0" distB="0" distL="0" distR="0" wp14:anchorId="13F26D2E" wp14:editId="0619EFE1">
                                      <wp:extent cx="3103368" cy="5484922"/>
                                      <wp:effectExtent l="0" t="0" r="190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906" cy="550531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EB20A6C"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7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890"/>
                            <w:gridCol w:w="3239"/>
                          </w:tblGrid>
                          <w:tr w:rsidR="007F40CE" w14:paraId="22019E78" w14:textId="77777777" w:rsidTr="008D1416">
                            <w:trPr>
                              <w:jc w:val="center"/>
                            </w:trPr>
                            <w:tc>
                              <w:tcPr>
                                <w:tcW w:w="3540" w:type="pct"/>
                                <w:vAlign w:val="center"/>
                              </w:tcPr>
                              <w:p w14:paraId="56083881" w14:textId="77777777" w:rsidR="007F40CE" w:rsidRDefault="007F40CE">
                                <w:pPr>
                                  <w:jc w:val="right"/>
                                </w:pPr>
                                <w:r>
                                  <w:rPr>
                                    <w:noProof/>
                                  </w:rPr>
                                  <w:drawing>
                                    <wp:inline distT="0" distB="0" distL="0" distR="0" wp14:anchorId="350E0C8C" wp14:editId="0060B2D6">
                                      <wp:extent cx="4547149" cy="2948940"/>
                                      <wp:effectExtent l="0" t="0" r="6350" b="3810"/>
                                      <wp:docPr id="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Lst>
                                              </a:blip>
                                              <a:stretch>
                                                <a:fillRect/>
                                              </a:stretch>
                                            </pic:blipFill>
                                            <pic:spPr>
                                              <a:xfrm>
                                                <a:off x="0" y="0"/>
                                                <a:ext cx="4605220" cy="2986601"/>
                                              </a:xfrm>
                                              <a:prstGeom prst="rect">
                                                <a:avLst/>
                                              </a:prstGeom>
                                            </pic:spPr>
                                          </pic:pic>
                                        </a:graphicData>
                                      </a:graphic>
                                    </wp:inline>
                                  </w:drawing>
                                </w:r>
                              </w:p>
                              <w:sdt>
                                <w:sdtPr>
                                  <w:rPr>
                                    <w:color w:val="2E74B5" w:themeColor="accent1" w:themeShade="BF"/>
                                    <w:sz w:val="48"/>
                                    <w:szCs w:val="48"/>
                                    <w:lang w:val="fr-FR"/>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46C9025" w14:textId="272E8068" w:rsidR="007F40CE" w:rsidRPr="007F40CE" w:rsidRDefault="007133E3" w:rsidP="00FB181A">
                                    <w:pPr>
                                      <w:pStyle w:val="Sansinterligne"/>
                                      <w:spacing w:line="312" w:lineRule="auto"/>
                                      <w:rPr>
                                        <w:caps/>
                                        <w:color w:val="2E74B5" w:themeColor="accent1" w:themeShade="BF"/>
                                        <w:sz w:val="240"/>
                                        <w:szCs w:val="240"/>
                                        <w:lang w:val="fr-FR"/>
                                      </w:rPr>
                                    </w:pPr>
                                    <w:r>
                                      <w:rPr>
                                        <w:color w:val="2E74B5" w:themeColor="accent1" w:themeShade="BF"/>
                                        <w:sz w:val="48"/>
                                        <w:szCs w:val="48"/>
                                        <w:lang w:val="fr-FR"/>
                                      </w:rPr>
                                      <w:t>Fièvre de la Vallée du Rift</w:t>
                                    </w:r>
                                  </w:p>
                                </w:sdtContent>
                              </w:sdt>
                              <w:sdt>
                                <w:sdtPr>
                                  <w:rPr>
                                    <w:color w:val="2E74B5" w:themeColor="accent1" w:themeShade="BF"/>
                                    <w:sz w:val="32"/>
                                    <w:szCs w:val="32"/>
                                    <w:lang w:val="fr-FR"/>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3E2A8C5" w14:textId="77777777" w:rsidR="007F40CE" w:rsidRPr="007F40CE" w:rsidRDefault="007F40CE" w:rsidP="00FB181A">
                                    <w:pPr>
                                      <w:jc w:val="center"/>
                                      <w:rPr>
                                        <w:sz w:val="24"/>
                                        <w:szCs w:val="24"/>
                                        <w:lang w:val="fr-FR"/>
                                      </w:rPr>
                                    </w:pPr>
                                    <w:r>
                                      <w:rPr>
                                        <w:color w:val="2E74B5" w:themeColor="accent1" w:themeShade="BF"/>
                                        <w:sz w:val="32"/>
                                        <w:szCs w:val="32"/>
                                        <w:lang w:val="fr-FR"/>
                                      </w:rPr>
                                      <w:t xml:space="preserve">Une meilleure surveillance </w:t>
                                    </w:r>
                                    <w:r w:rsidRPr="007F40CE">
                                      <w:rPr>
                                        <w:color w:val="2E74B5" w:themeColor="accent1" w:themeShade="BF"/>
                                        <w:sz w:val="32"/>
                                        <w:szCs w:val="32"/>
                                        <w:lang w:val="fr-FR"/>
                                      </w:rPr>
                                      <w:t>pour une meilleure lutte</w:t>
                                    </w:r>
                                  </w:p>
                                </w:sdtContent>
                              </w:sdt>
                            </w:tc>
                            <w:tc>
                              <w:tcPr>
                                <w:tcW w:w="1460" w:type="pct"/>
                                <w:vAlign w:val="center"/>
                              </w:tcPr>
                              <w:p w14:paraId="32CDF43E" w14:textId="77777777" w:rsidR="008D1416" w:rsidRDefault="008D1416">
                                <w:pPr>
                                  <w:pStyle w:val="Sansinterligne"/>
                                  <w:rPr>
                                    <w:caps/>
                                    <w:color w:val="ED7D31" w:themeColor="accent2"/>
                                    <w:sz w:val="36"/>
                                    <w:szCs w:val="36"/>
                                    <w:lang w:val="fr-FR"/>
                                  </w:rPr>
                                </w:pPr>
                              </w:p>
                              <w:p w14:paraId="38452A3C" w14:textId="77777777" w:rsidR="008D1416" w:rsidRDefault="008D1416">
                                <w:pPr>
                                  <w:pStyle w:val="Sansinterligne"/>
                                  <w:rPr>
                                    <w:caps/>
                                    <w:color w:val="ED7D31" w:themeColor="accent2"/>
                                    <w:sz w:val="36"/>
                                    <w:szCs w:val="36"/>
                                    <w:lang w:val="fr-FR"/>
                                  </w:rPr>
                                </w:pPr>
                              </w:p>
                              <w:p w14:paraId="4231EC33" w14:textId="77777777" w:rsidR="008D1416" w:rsidRDefault="008D1416">
                                <w:pPr>
                                  <w:pStyle w:val="Sansinterligne"/>
                                  <w:rPr>
                                    <w:caps/>
                                    <w:color w:val="ED7D31" w:themeColor="accent2"/>
                                    <w:sz w:val="36"/>
                                    <w:szCs w:val="36"/>
                                    <w:lang w:val="fr-FR"/>
                                  </w:rPr>
                                </w:pPr>
                              </w:p>
                              <w:p w14:paraId="65BD2DA9" w14:textId="77777777" w:rsidR="008D1416" w:rsidRDefault="008D1416">
                                <w:pPr>
                                  <w:pStyle w:val="Sansinterligne"/>
                                  <w:rPr>
                                    <w:caps/>
                                    <w:color w:val="ED7D31" w:themeColor="accent2"/>
                                    <w:sz w:val="36"/>
                                    <w:szCs w:val="36"/>
                                    <w:lang w:val="fr-FR"/>
                                  </w:rPr>
                                </w:pPr>
                              </w:p>
                              <w:p w14:paraId="4971526D" w14:textId="103F416A" w:rsidR="00FB181A" w:rsidRDefault="007F40CE">
                                <w:pPr>
                                  <w:pStyle w:val="Sansinterligne"/>
                                  <w:rPr>
                                    <w:caps/>
                                    <w:color w:val="ED7D31" w:themeColor="accent2"/>
                                    <w:sz w:val="36"/>
                                    <w:szCs w:val="36"/>
                                    <w:lang w:val="fr-FR"/>
                                  </w:rPr>
                                </w:pPr>
                                <w:r w:rsidRPr="00FB181A">
                                  <w:rPr>
                                    <w:caps/>
                                    <w:color w:val="ED7D31" w:themeColor="accent2"/>
                                    <w:sz w:val="36"/>
                                    <w:szCs w:val="36"/>
                                    <w:lang w:val="fr-FR"/>
                                  </w:rPr>
                                  <w:t>wEBINAIRE</w:t>
                                </w:r>
                              </w:p>
                              <w:p w14:paraId="1B73F6AB" w14:textId="77777777" w:rsidR="00FB181A" w:rsidRDefault="00FB181A">
                                <w:pPr>
                                  <w:pStyle w:val="Sansinterligne"/>
                                  <w:rPr>
                                    <w:caps/>
                                    <w:color w:val="ED7D31" w:themeColor="accent2"/>
                                    <w:sz w:val="36"/>
                                    <w:szCs w:val="36"/>
                                    <w:lang w:val="fr-FR"/>
                                  </w:rPr>
                                </w:pPr>
                              </w:p>
                              <w:p w14:paraId="4ACAB425" w14:textId="4C38356A" w:rsidR="00FB181A" w:rsidRPr="00FB181A" w:rsidRDefault="00FB181A" w:rsidP="00C11E3B">
                                <w:pPr>
                                  <w:pStyle w:val="Sansinterligne"/>
                                  <w:rPr>
                                    <w:caps/>
                                    <w:color w:val="2E74B5" w:themeColor="accent1" w:themeShade="BF"/>
                                    <w:sz w:val="28"/>
                                    <w:szCs w:val="28"/>
                                    <w:lang w:val="fr-FR"/>
                                  </w:rPr>
                                </w:pPr>
                                <w:r w:rsidRPr="00FB181A">
                                  <w:rPr>
                                    <w:caps/>
                                    <w:color w:val="2E74B5" w:themeColor="accent1" w:themeShade="BF"/>
                                    <w:sz w:val="28"/>
                                    <w:szCs w:val="28"/>
                                    <w:lang w:val="fr-FR"/>
                                  </w:rPr>
                                  <w:t>2</w:t>
                                </w:r>
                                <w:r w:rsidR="00C11E3B">
                                  <w:rPr>
                                    <w:caps/>
                                    <w:color w:val="2E74B5" w:themeColor="accent1" w:themeShade="BF"/>
                                    <w:sz w:val="28"/>
                                    <w:szCs w:val="28"/>
                                    <w:lang w:val="fr-FR"/>
                                  </w:rPr>
                                  <w:t>9</w:t>
                                </w:r>
                                <w:r w:rsidRPr="00FB181A">
                                  <w:rPr>
                                    <w:caps/>
                                    <w:color w:val="2E74B5" w:themeColor="accent1" w:themeShade="BF"/>
                                    <w:sz w:val="28"/>
                                    <w:szCs w:val="28"/>
                                    <w:lang w:val="fr-FR"/>
                                  </w:rPr>
                                  <w:t xml:space="preserve"> Novembre 2022</w:t>
                                </w:r>
                              </w:p>
                              <w:p w14:paraId="5D6DC7DB" w14:textId="77777777" w:rsidR="00FB181A" w:rsidRPr="00FB181A" w:rsidRDefault="00FB181A" w:rsidP="00FB181A">
                                <w:pPr>
                                  <w:pStyle w:val="Sansinterligne"/>
                                  <w:rPr>
                                    <w:caps/>
                                    <w:color w:val="2E74B5" w:themeColor="accent1" w:themeShade="BF"/>
                                    <w:sz w:val="28"/>
                                    <w:szCs w:val="28"/>
                                    <w:lang w:val="fr-FR"/>
                                  </w:rPr>
                                </w:pPr>
                                <w:r w:rsidRPr="00FB181A">
                                  <w:rPr>
                                    <w:caps/>
                                    <w:color w:val="2E74B5" w:themeColor="accent1" w:themeShade="BF"/>
                                    <w:sz w:val="28"/>
                                    <w:szCs w:val="28"/>
                                    <w:lang w:val="fr-FR"/>
                                  </w:rPr>
                                  <w:t>10.00-13.00 CET</w:t>
                                </w:r>
                              </w:p>
                              <w:p w14:paraId="57990349" w14:textId="77777777" w:rsidR="00FB181A" w:rsidRPr="00FB181A" w:rsidRDefault="00FB181A">
                                <w:pPr>
                                  <w:pStyle w:val="Sansinterligne"/>
                                  <w:rPr>
                                    <w:caps/>
                                    <w:color w:val="2E74B5" w:themeColor="accent1" w:themeShade="BF"/>
                                    <w:sz w:val="36"/>
                                    <w:szCs w:val="36"/>
                                    <w:lang w:val="fr-FR"/>
                                  </w:rPr>
                                </w:pPr>
                                <w:r w:rsidRPr="00FB181A">
                                  <w:rPr>
                                    <w:caps/>
                                    <w:color w:val="2E74B5" w:themeColor="accent1" w:themeShade="BF"/>
                                    <w:sz w:val="28"/>
                                    <w:szCs w:val="28"/>
                                    <w:lang w:val="fr-FR"/>
                                  </w:rPr>
                                  <w:t>zoom</w:t>
                                </w:r>
                                <w:r w:rsidRPr="00FB181A">
                                  <w:rPr>
                                    <w:caps/>
                                    <w:color w:val="2E74B5" w:themeColor="accent1" w:themeShade="BF"/>
                                    <w:sz w:val="36"/>
                                    <w:szCs w:val="36"/>
                                    <w:lang w:val="fr-FR"/>
                                  </w:rPr>
                                  <w:t xml:space="preserve"> </w:t>
                                </w:r>
                              </w:p>
                              <w:p w14:paraId="241FE27C" w14:textId="77777777" w:rsidR="007F40CE" w:rsidRPr="007F40CE" w:rsidRDefault="007F40CE" w:rsidP="007F40CE">
                                <w:pPr>
                                  <w:rPr>
                                    <w:color w:val="000000" w:themeColor="text1"/>
                                    <w:lang w:val="fr-FR"/>
                                  </w:rPr>
                                </w:pPr>
                              </w:p>
                              <w:p w14:paraId="76407627" w14:textId="176436DD" w:rsidR="007F40CE" w:rsidRDefault="007F40CE">
                                <w:pPr>
                                  <w:pStyle w:val="Sansinterligne"/>
                                </w:pPr>
                              </w:p>
                            </w:tc>
                          </w:tr>
                        </w:tbl>
                        <w:p w14:paraId="33293571" w14:textId="3760B452" w:rsidR="007F40CE" w:rsidRDefault="008D1416" w:rsidP="008D1416">
                          <w:pPr>
                            <w:jc w:val="right"/>
                          </w:pPr>
                          <w:r w:rsidRPr="008D1416">
                            <w:rPr>
                              <w:noProof/>
                            </w:rPr>
                            <w:drawing>
                              <wp:inline distT="0" distB="0" distL="0" distR="0" wp14:anchorId="13F26D2E" wp14:editId="0619EFE1">
                                <wp:extent cx="3103368" cy="5484922"/>
                                <wp:effectExtent l="0" t="0" r="190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906" cy="5505314"/>
                                        </a:xfrm>
                                        <a:prstGeom prst="rect">
                                          <a:avLst/>
                                        </a:prstGeom>
                                        <a:noFill/>
                                        <a:ln>
                                          <a:noFill/>
                                        </a:ln>
                                      </pic:spPr>
                                    </pic:pic>
                                  </a:graphicData>
                                </a:graphic>
                              </wp:inline>
                            </w:drawing>
                          </w:r>
                        </w:p>
                      </w:txbxContent>
                    </v:textbox>
                    <w10:wrap anchorx="page" anchory="page"/>
                  </v:shape>
                </w:pict>
              </mc:Fallback>
            </mc:AlternateContent>
          </w:r>
          <w:r w:rsidR="007F40CE">
            <w:rPr>
              <w:rFonts w:cstheme="minorHAnsi"/>
              <w:color w:val="222A35" w:themeColor="text2" w:themeShade="80"/>
              <w:lang w:val="fr-FR"/>
            </w:rPr>
            <w:br w:type="page"/>
          </w:r>
        </w:p>
        <w:p w14:paraId="420EBD10" w14:textId="77777777" w:rsidR="008E7E68" w:rsidRDefault="008E7E68">
          <w:pPr>
            <w:spacing w:line="259" w:lineRule="auto"/>
            <w:rPr>
              <w:rFonts w:cstheme="minorHAnsi"/>
              <w:color w:val="222A35" w:themeColor="text2" w:themeShade="80"/>
              <w:lang w:val="fr-FR"/>
            </w:rPr>
          </w:pPr>
        </w:p>
        <w:p w14:paraId="22A15958" w14:textId="77777777" w:rsidR="007F40CE" w:rsidRDefault="00454E34">
          <w:pPr>
            <w:spacing w:line="259" w:lineRule="auto"/>
            <w:rPr>
              <w:rFonts w:cstheme="minorHAnsi"/>
              <w:color w:val="222A35" w:themeColor="text2" w:themeShade="80"/>
              <w:lang w:val="fr-FR"/>
            </w:rPr>
          </w:pPr>
        </w:p>
      </w:sdtContent>
    </w:sdt>
    <w:p w14:paraId="22ED451C" w14:textId="77777777" w:rsidR="00DE0CC3" w:rsidRDefault="00DE0CC3" w:rsidP="00DE0CC3">
      <w:pPr>
        <w:rPr>
          <w:rFonts w:cstheme="minorHAnsi"/>
          <w:color w:val="222A35" w:themeColor="text2" w:themeShade="80"/>
          <w:lang w:val="fr-FR"/>
        </w:rPr>
      </w:pPr>
    </w:p>
    <w:p w14:paraId="0381093C" w14:textId="77777777" w:rsidR="00727351" w:rsidRDefault="00727351" w:rsidP="007F40CE">
      <w:pPr>
        <w:spacing w:line="276" w:lineRule="auto"/>
        <w:rPr>
          <w:rFonts w:cstheme="minorHAnsi"/>
          <w:b/>
          <w:bCs/>
          <w:color w:val="1F4E79" w:themeColor="accent1" w:themeShade="80"/>
          <w:sz w:val="24"/>
          <w:szCs w:val="24"/>
          <w:lang w:val="fr-FR"/>
        </w:rPr>
      </w:pPr>
    </w:p>
    <w:p w14:paraId="084BEFE8" w14:textId="77777777" w:rsidR="00DE0CC3" w:rsidRPr="00FB181A" w:rsidRDefault="00DE0CC3" w:rsidP="00DE0CC3">
      <w:pPr>
        <w:spacing w:line="276" w:lineRule="auto"/>
        <w:jc w:val="center"/>
        <w:rPr>
          <w:rFonts w:cstheme="minorHAnsi"/>
          <w:b/>
          <w:bCs/>
          <w:color w:val="2E74B5" w:themeColor="accent1" w:themeShade="BF"/>
          <w:sz w:val="24"/>
          <w:szCs w:val="24"/>
          <w:lang w:val="fr-FR"/>
        </w:rPr>
      </w:pPr>
      <w:r w:rsidRPr="00FB181A">
        <w:rPr>
          <w:rFonts w:cstheme="minorHAnsi"/>
          <w:b/>
          <w:bCs/>
          <w:color w:val="2E74B5" w:themeColor="accent1" w:themeShade="BF"/>
          <w:sz w:val="24"/>
          <w:szCs w:val="24"/>
          <w:lang w:val="fr-FR"/>
        </w:rPr>
        <w:t>NOTE CONCEPTUELLE</w:t>
      </w:r>
    </w:p>
    <w:p w14:paraId="56979056" w14:textId="77777777" w:rsidR="007133E3" w:rsidRDefault="007133E3" w:rsidP="007F40CE">
      <w:pPr>
        <w:spacing w:line="276" w:lineRule="auto"/>
        <w:jc w:val="center"/>
        <w:rPr>
          <w:rFonts w:cstheme="minorHAnsi"/>
          <w:b/>
          <w:bCs/>
          <w:color w:val="2E74B5" w:themeColor="accent1" w:themeShade="BF"/>
          <w:sz w:val="24"/>
          <w:szCs w:val="24"/>
          <w:lang w:val="fr-FR"/>
        </w:rPr>
      </w:pPr>
      <w:r w:rsidRPr="007133E3">
        <w:rPr>
          <w:rFonts w:cstheme="minorHAnsi"/>
          <w:b/>
          <w:bCs/>
          <w:color w:val="2E74B5" w:themeColor="accent1" w:themeShade="BF"/>
          <w:sz w:val="24"/>
          <w:szCs w:val="24"/>
          <w:lang w:val="fr-FR"/>
        </w:rPr>
        <w:t xml:space="preserve">Une meilleure surveillance pour une meilleure lutte </w:t>
      </w:r>
    </w:p>
    <w:p w14:paraId="6D236F20" w14:textId="1C55DE41" w:rsidR="00DE0CC3" w:rsidRPr="00FB181A" w:rsidRDefault="007F40CE" w:rsidP="00C11E3B">
      <w:pPr>
        <w:spacing w:line="276" w:lineRule="auto"/>
        <w:jc w:val="center"/>
        <w:rPr>
          <w:rFonts w:cstheme="minorHAnsi"/>
          <w:b/>
          <w:bCs/>
          <w:color w:val="2E74B5" w:themeColor="accent1" w:themeShade="BF"/>
          <w:sz w:val="24"/>
          <w:szCs w:val="24"/>
          <w:lang w:val="fr-FR"/>
        </w:rPr>
      </w:pPr>
      <w:r w:rsidRPr="00FB181A">
        <w:rPr>
          <w:rFonts w:cstheme="minorHAnsi"/>
          <w:b/>
          <w:bCs/>
          <w:color w:val="2E74B5" w:themeColor="accent1" w:themeShade="BF"/>
          <w:sz w:val="24"/>
          <w:szCs w:val="24"/>
          <w:lang w:val="fr-FR"/>
        </w:rPr>
        <w:t>2</w:t>
      </w:r>
      <w:r w:rsidR="00C11E3B">
        <w:rPr>
          <w:rFonts w:cstheme="minorHAnsi"/>
          <w:b/>
          <w:bCs/>
          <w:color w:val="2E74B5" w:themeColor="accent1" w:themeShade="BF"/>
          <w:sz w:val="24"/>
          <w:szCs w:val="24"/>
          <w:lang w:val="fr-FR"/>
        </w:rPr>
        <w:t>9</w:t>
      </w:r>
      <w:r w:rsidRPr="00FB181A">
        <w:rPr>
          <w:rFonts w:cstheme="minorHAnsi"/>
          <w:b/>
          <w:bCs/>
          <w:color w:val="2E74B5" w:themeColor="accent1" w:themeShade="BF"/>
          <w:sz w:val="24"/>
          <w:szCs w:val="24"/>
          <w:lang w:val="fr-FR"/>
        </w:rPr>
        <w:t xml:space="preserve"> novembre 2</w:t>
      </w:r>
      <w:r w:rsidR="00DE0CC3" w:rsidRPr="00FB181A">
        <w:rPr>
          <w:rFonts w:cstheme="minorHAnsi"/>
          <w:b/>
          <w:bCs/>
          <w:color w:val="2E74B5" w:themeColor="accent1" w:themeShade="BF"/>
          <w:sz w:val="24"/>
          <w:szCs w:val="24"/>
          <w:lang w:val="fr-FR"/>
        </w:rPr>
        <w:t xml:space="preserve">022 </w:t>
      </w:r>
    </w:p>
    <w:p w14:paraId="036B19BC" w14:textId="77777777" w:rsidR="00DE0CC3" w:rsidRPr="0029611F" w:rsidRDefault="00DE0CC3" w:rsidP="00DE0CC3">
      <w:pPr>
        <w:spacing w:line="276" w:lineRule="auto"/>
        <w:rPr>
          <w:rFonts w:cstheme="minorHAnsi"/>
          <w:b/>
          <w:bCs/>
          <w:color w:val="5B9BD5" w:themeColor="accent1"/>
          <w:sz w:val="24"/>
          <w:szCs w:val="24"/>
          <w:lang w:val="fr-FR"/>
        </w:rPr>
      </w:pPr>
      <w:r w:rsidRPr="0029611F">
        <w:rPr>
          <w:rFonts w:cstheme="minorHAnsi"/>
          <w:b/>
          <w:bCs/>
          <w:color w:val="5B9BD5" w:themeColor="accent1"/>
          <w:sz w:val="24"/>
          <w:szCs w:val="24"/>
          <w:lang w:val="fr-FR"/>
        </w:rPr>
        <w:t xml:space="preserve">Contexte </w:t>
      </w:r>
    </w:p>
    <w:p w14:paraId="3EC7058F" w14:textId="77777777" w:rsidR="00DE0CC3" w:rsidRPr="0029611F" w:rsidRDefault="00DE0CC3" w:rsidP="00DE0CC3">
      <w:p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La fièvre de la Vallée du Rift (FVR) est une zoonose virale aiguë causée par un virus du genre </w:t>
      </w:r>
      <w:proofErr w:type="spellStart"/>
      <w:r w:rsidRPr="0029611F">
        <w:rPr>
          <w:rFonts w:cstheme="minorHAnsi"/>
          <w:color w:val="222A35" w:themeColor="text2" w:themeShade="80"/>
          <w:sz w:val="24"/>
          <w:szCs w:val="24"/>
          <w:lang w:val="fr-FR"/>
        </w:rPr>
        <w:t>Phlebovirus</w:t>
      </w:r>
      <w:proofErr w:type="spellEnd"/>
      <w:r w:rsidRPr="0029611F">
        <w:rPr>
          <w:rFonts w:cstheme="minorHAnsi"/>
          <w:color w:val="222A35" w:themeColor="text2" w:themeShade="80"/>
          <w:sz w:val="24"/>
          <w:szCs w:val="24"/>
          <w:lang w:val="fr-FR"/>
        </w:rPr>
        <w:t xml:space="preserve"> de la famille des </w:t>
      </w:r>
      <w:proofErr w:type="spellStart"/>
      <w:r w:rsidRPr="0029611F">
        <w:rPr>
          <w:rFonts w:cstheme="minorHAnsi"/>
          <w:color w:val="222A35" w:themeColor="text2" w:themeShade="80"/>
          <w:sz w:val="24"/>
          <w:szCs w:val="24"/>
          <w:lang w:val="fr-FR"/>
        </w:rPr>
        <w:t>Bunyaviridés</w:t>
      </w:r>
      <w:proofErr w:type="spellEnd"/>
      <w:r w:rsidRPr="0029611F">
        <w:rPr>
          <w:rFonts w:cstheme="minorHAnsi"/>
          <w:color w:val="222A35" w:themeColor="text2" w:themeShade="80"/>
          <w:sz w:val="24"/>
          <w:szCs w:val="24"/>
          <w:lang w:val="fr-FR"/>
        </w:rPr>
        <w:t>. La maladie affecte principalement les animaux domestiques comme les bovins, les ovins, les caprins, les camélidés et les buffles. Elle peut aussi affecter l’homme le plus souvent sous une forme bénigne. Néanmoins</w:t>
      </w:r>
      <w:r w:rsidR="002B2E97" w:rsidRPr="0029611F">
        <w:rPr>
          <w:rFonts w:cstheme="minorHAnsi"/>
          <w:color w:val="222A35" w:themeColor="text2" w:themeShade="80"/>
          <w:sz w:val="24"/>
          <w:szCs w:val="24"/>
          <w:lang w:val="fr-FR"/>
        </w:rPr>
        <w:t>, 8 à 10 %</w:t>
      </w:r>
      <w:r w:rsidRPr="0029611F">
        <w:rPr>
          <w:rFonts w:cstheme="minorHAnsi"/>
          <w:color w:val="222A35" w:themeColor="text2" w:themeShade="80"/>
          <w:sz w:val="24"/>
          <w:szCs w:val="24"/>
          <w:lang w:val="fr-FR"/>
        </w:rPr>
        <w:t xml:space="preserve"> des personnes atteintes de FVR développent des symptômes beaucoup plus sévères. Chez les animaux, la maladie se traduit par de la fièvre et un tableau clinique sévère avec des avortements, une forte morbidité ainsi qu’une mortalité élevée.</w:t>
      </w:r>
    </w:p>
    <w:p w14:paraId="742D04A1" w14:textId="77777777" w:rsidR="00DE0CC3" w:rsidRPr="0029611F" w:rsidRDefault="00DE0CC3" w:rsidP="350A7936">
      <w:pPr>
        <w:spacing w:line="276" w:lineRule="auto"/>
        <w:jc w:val="both"/>
        <w:rPr>
          <w:rFonts w:cstheme="minorHAnsi"/>
          <w:color w:val="222A35" w:themeColor="text2" w:themeShade="80"/>
          <w:sz w:val="24"/>
          <w:szCs w:val="24"/>
          <w:highlight w:val="yellow"/>
          <w:lang w:val="fr-FR"/>
        </w:rPr>
      </w:pPr>
      <w:r w:rsidRPr="0029611F">
        <w:rPr>
          <w:rFonts w:cstheme="minorHAnsi"/>
          <w:color w:val="222A35" w:themeColor="text2" w:themeShade="80"/>
          <w:sz w:val="24"/>
          <w:szCs w:val="24"/>
          <w:lang w:val="fr-FR"/>
        </w:rPr>
        <w:t xml:space="preserve">Transmise par les moustiques, notamment Aedes et Culex, la propagation de la FVR dépend étroitement du développement de la population vectorielle. Les fortes précipitations, les inondations et les changements climatiques favorisent la prolifération du vecteur et par conséquent l’augmentation du nombre des cas cliniques chez les animaux et chez l’homme aussi. </w:t>
      </w:r>
    </w:p>
    <w:p w14:paraId="7E1791D7" w14:textId="0F890D29" w:rsidR="00DE0CC3" w:rsidRPr="0029611F" w:rsidRDefault="00DE0CC3" w:rsidP="007133E3">
      <w:p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 xml:space="preserve">Déclarée pour la première fois au Kenya en 1931, la FVR n’a cessé d’évoluer en Afrique surtout dans les pays d’Afrique sub-saharienne et de </w:t>
      </w:r>
      <w:r w:rsidR="00227F9C" w:rsidRPr="0029611F">
        <w:rPr>
          <w:rFonts w:cstheme="minorHAnsi"/>
          <w:color w:val="222A35" w:themeColor="text2" w:themeShade="80"/>
          <w:sz w:val="24"/>
          <w:szCs w:val="24"/>
          <w:lang w:val="fr-FR"/>
        </w:rPr>
        <w:t xml:space="preserve">Madagascar. </w:t>
      </w:r>
    </w:p>
    <w:p w14:paraId="6942E0F6" w14:textId="77777777" w:rsidR="00DE0CC3" w:rsidRPr="0029611F" w:rsidRDefault="31110099" w:rsidP="52804C7A">
      <w:p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Dans la région d</w:t>
      </w:r>
      <w:r w:rsidR="4FCF4A51" w:rsidRPr="0029611F">
        <w:rPr>
          <w:rFonts w:cstheme="minorHAnsi"/>
          <w:color w:val="222A35" w:themeColor="text2" w:themeShade="80"/>
          <w:sz w:val="24"/>
          <w:szCs w:val="24"/>
          <w:lang w:val="fr-FR"/>
        </w:rPr>
        <w:t>u</w:t>
      </w:r>
      <w:r w:rsidR="70F15004" w:rsidRPr="0029611F">
        <w:rPr>
          <w:rFonts w:cstheme="minorHAnsi"/>
          <w:color w:val="222A35" w:themeColor="text2" w:themeShade="80"/>
          <w:sz w:val="24"/>
          <w:szCs w:val="24"/>
          <w:lang w:val="fr-FR"/>
        </w:rPr>
        <w:t xml:space="preserve"> </w:t>
      </w:r>
      <w:r w:rsidR="2FC7704E" w:rsidRPr="0029611F">
        <w:rPr>
          <w:rFonts w:cstheme="minorHAnsi"/>
          <w:color w:val="222A35" w:themeColor="text2" w:themeShade="80"/>
          <w:sz w:val="24"/>
          <w:szCs w:val="24"/>
          <w:lang w:val="fr-FR"/>
        </w:rPr>
        <w:t>Maghreb</w:t>
      </w:r>
      <w:r w:rsidRPr="0029611F">
        <w:rPr>
          <w:rFonts w:cstheme="minorHAnsi"/>
          <w:color w:val="222A35" w:themeColor="text2" w:themeShade="80"/>
          <w:sz w:val="24"/>
          <w:szCs w:val="24"/>
          <w:lang w:val="fr-FR"/>
        </w:rPr>
        <w:t xml:space="preserve"> la</w:t>
      </w:r>
      <w:r w:rsidR="1DBA8117" w:rsidRPr="0029611F">
        <w:rPr>
          <w:rFonts w:cstheme="minorHAnsi"/>
          <w:color w:val="222A35" w:themeColor="text2" w:themeShade="80"/>
          <w:sz w:val="24"/>
          <w:szCs w:val="24"/>
          <w:lang w:val="fr-FR"/>
        </w:rPr>
        <w:t xml:space="preserve"> maladie a été notifiée </w:t>
      </w:r>
      <w:r w:rsidR="58596E2E" w:rsidRPr="0029611F">
        <w:rPr>
          <w:rFonts w:cstheme="minorHAnsi"/>
          <w:color w:val="222A35" w:themeColor="text2" w:themeShade="80"/>
          <w:sz w:val="24"/>
          <w:szCs w:val="24"/>
          <w:lang w:val="fr-FR"/>
        </w:rPr>
        <w:t>en</w:t>
      </w:r>
      <w:r w:rsidR="1DBA8117" w:rsidRPr="0029611F">
        <w:rPr>
          <w:rFonts w:cstheme="minorHAnsi"/>
          <w:color w:val="222A35" w:themeColor="text2" w:themeShade="80"/>
          <w:sz w:val="24"/>
          <w:szCs w:val="24"/>
          <w:lang w:val="fr-FR"/>
        </w:rPr>
        <w:t xml:space="preserve"> </w:t>
      </w:r>
      <w:r w:rsidRPr="0029611F">
        <w:rPr>
          <w:rFonts w:cstheme="minorHAnsi"/>
          <w:color w:val="222A35" w:themeColor="text2" w:themeShade="80"/>
          <w:sz w:val="24"/>
          <w:szCs w:val="24"/>
          <w:lang w:val="fr-FR"/>
        </w:rPr>
        <w:t>Mauritanie</w:t>
      </w:r>
      <w:r w:rsidR="30F2E63E" w:rsidRPr="0029611F">
        <w:rPr>
          <w:rFonts w:cstheme="minorHAnsi"/>
          <w:color w:val="222A35" w:themeColor="text2" w:themeShade="80"/>
          <w:sz w:val="24"/>
          <w:szCs w:val="24"/>
          <w:lang w:val="fr-FR"/>
        </w:rPr>
        <w:t xml:space="preserve"> </w:t>
      </w:r>
      <w:r w:rsidR="6C407160" w:rsidRPr="0029611F">
        <w:rPr>
          <w:rFonts w:cstheme="minorHAnsi"/>
          <w:color w:val="222A35" w:themeColor="text2" w:themeShade="80"/>
          <w:sz w:val="24"/>
          <w:szCs w:val="24"/>
          <w:lang w:val="fr-FR"/>
        </w:rPr>
        <w:t>et en Libye. D</w:t>
      </w:r>
      <w:r w:rsidR="4015CC58" w:rsidRPr="0029611F">
        <w:rPr>
          <w:rFonts w:cstheme="minorHAnsi"/>
          <w:color w:val="222A35" w:themeColor="text2" w:themeShade="80"/>
          <w:sz w:val="24"/>
          <w:szCs w:val="24"/>
          <w:lang w:val="fr-FR"/>
        </w:rPr>
        <w:t xml:space="preserve">es études scientifiques ont rapporté des sérologies positives dans </w:t>
      </w:r>
      <w:r w:rsidR="49720B76" w:rsidRPr="0029611F">
        <w:rPr>
          <w:rFonts w:cstheme="minorHAnsi"/>
          <w:color w:val="222A35" w:themeColor="text2" w:themeShade="80"/>
          <w:sz w:val="24"/>
          <w:szCs w:val="24"/>
          <w:lang w:val="fr-FR"/>
        </w:rPr>
        <w:t>le reste de la région</w:t>
      </w:r>
      <w:r w:rsidR="53923E4A" w:rsidRPr="0029611F">
        <w:rPr>
          <w:rFonts w:cstheme="minorHAnsi"/>
          <w:color w:val="222A35" w:themeColor="text2" w:themeShade="80"/>
          <w:sz w:val="24"/>
          <w:szCs w:val="24"/>
          <w:lang w:val="fr-FR"/>
        </w:rPr>
        <w:t>.</w:t>
      </w:r>
      <w:r w:rsidR="54B1EC5E" w:rsidRPr="0029611F">
        <w:rPr>
          <w:rFonts w:cstheme="minorHAnsi"/>
          <w:color w:val="222A35" w:themeColor="text2" w:themeShade="80"/>
          <w:sz w:val="24"/>
          <w:szCs w:val="24"/>
          <w:lang w:val="fr-FR"/>
        </w:rPr>
        <w:t xml:space="preserve"> </w:t>
      </w:r>
    </w:p>
    <w:p w14:paraId="45BD20F2" w14:textId="77777777" w:rsidR="00DE0CC3" w:rsidRPr="0029611F" w:rsidRDefault="7BC896EF" w:rsidP="52804C7A">
      <w:p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 xml:space="preserve">Depuis </w:t>
      </w:r>
      <w:r w:rsidR="1F369A97" w:rsidRPr="0029611F">
        <w:rPr>
          <w:rFonts w:cstheme="minorHAnsi"/>
          <w:color w:val="222A35" w:themeColor="text2" w:themeShade="80"/>
          <w:sz w:val="24"/>
          <w:szCs w:val="24"/>
          <w:lang w:val="fr-FR"/>
        </w:rPr>
        <w:t xml:space="preserve">Août 2022, </w:t>
      </w:r>
      <w:r w:rsidR="6A889836" w:rsidRPr="0029611F">
        <w:rPr>
          <w:rFonts w:cstheme="minorHAnsi"/>
          <w:color w:val="222A35" w:themeColor="text2" w:themeShade="80"/>
          <w:sz w:val="24"/>
          <w:szCs w:val="24"/>
          <w:lang w:val="fr-FR"/>
        </w:rPr>
        <w:t>La Mauritanie est confrontée à une épidémie de FVR</w:t>
      </w:r>
      <w:r w:rsidR="521FD049" w:rsidRPr="0029611F">
        <w:rPr>
          <w:rFonts w:cstheme="minorHAnsi"/>
          <w:color w:val="222A35" w:themeColor="text2" w:themeShade="80"/>
          <w:sz w:val="24"/>
          <w:szCs w:val="24"/>
          <w:lang w:val="fr-FR"/>
        </w:rPr>
        <w:t xml:space="preserve"> </w:t>
      </w:r>
      <w:r w:rsidR="5A2AE22E" w:rsidRPr="0029611F">
        <w:rPr>
          <w:rFonts w:cstheme="minorHAnsi"/>
          <w:color w:val="222A35" w:themeColor="text2" w:themeShade="80"/>
          <w:sz w:val="24"/>
          <w:szCs w:val="24"/>
          <w:lang w:val="fr-FR"/>
        </w:rPr>
        <w:t xml:space="preserve">déclarant le décès de </w:t>
      </w:r>
      <w:r w:rsidR="6A889836" w:rsidRPr="0029611F">
        <w:rPr>
          <w:rFonts w:cstheme="minorHAnsi"/>
          <w:color w:val="222A35" w:themeColor="text2" w:themeShade="80"/>
          <w:sz w:val="24"/>
          <w:szCs w:val="24"/>
          <w:lang w:val="fr-FR"/>
        </w:rPr>
        <w:t xml:space="preserve">23 personnes sur 50 </w:t>
      </w:r>
      <w:r w:rsidR="2DD95FD7" w:rsidRPr="0029611F">
        <w:rPr>
          <w:rFonts w:cstheme="minorHAnsi"/>
          <w:color w:val="222A35" w:themeColor="text2" w:themeShade="80"/>
          <w:sz w:val="24"/>
          <w:szCs w:val="24"/>
          <w:lang w:val="fr-FR"/>
        </w:rPr>
        <w:t>malades</w:t>
      </w:r>
      <w:r w:rsidR="6A889836" w:rsidRPr="0029611F">
        <w:rPr>
          <w:rFonts w:cstheme="minorHAnsi"/>
          <w:color w:val="222A35" w:themeColor="text2" w:themeShade="80"/>
          <w:sz w:val="24"/>
          <w:szCs w:val="24"/>
          <w:lang w:val="fr-FR"/>
        </w:rPr>
        <w:t xml:space="preserve"> recensés. </w:t>
      </w:r>
      <w:r w:rsidR="588F11CD" w:rsidRPr="0029611F">
        <w:rPr>
          <w:rFonts w:cstheme="minorHAnsi"/>
          <w:color w:val="222A35" w:themeColor="text2" w:themeShade="80"/>
          <w:sz w:val="24"/>
          <w:szCs w:val="24"/>
          <w:lang w:val="fr-FR"/>
        </w:rPr>
        <w:t xml:space="preserve">Les services vétérinaires ont notifié </w:t>
      </w:r>
      <w:r w:rsidR="2F753038" w:rsidRPr="0029611F">
        <w:rPr>
          <w:rFonts w:cstheme="minorHAnsi"/>
          <w:color w:val="222A35" w:themeColor="text2" w:themeShade="80"/>
          <w:sz w:val="24"/>
          <w:szCs w:val="24"/>
          <w:lang w:val="fr-FR"/>
        </w:rPr>
        <w:t xml:space="preserve">la FVR </w:t>
      </w:r>
      <w:r w:rsidR="588F11CD" w:rsidRPr="0029611F">
        <w:rPr>
          <w:rFonts w:cstheme="minorHAnsi"/>
          <w:color w:val="222A35" w:themeColor="text2" w:themeShade="80"/>
          <w:sz w:val="24"/>
          <w:szCs w:val="24"/>
          <w:lang w:val="fr-FR"/>
        </w:rPr>
        <w:t xml:space="preserve">à l’OMSA </w:t>
      </w:r>
      <w:r w:rsidR="707CD7B8" w:rsidRPr="0029611F">
        <w:rPr>
          <w:rFonts w:cstheme="minorHAnsi"/>
          <w:color w:val="222A35" w:themeColor="text2" w:themeShade="80"/>
          <w:sz w:val="24"/>
          <w:szCs w:val="24"/>
          <w:lang w:val="fr-FR"/>
        </w:rPr>
        <w:t xml:space="preserve">avec </w:t>
      </w:r>
      <w:r w:rsidR="112A6520" w:rsidRPr="0029611F">
        <w:rPr>
          <w:rFonts w:cstheme="minorHAnsi"/>
          <w:color w:val="222A35" w:themeColor="text2" w:themeShade="80"/>
          <w:sz w:val="24"/>
          <w:szCs w:val="24"/>
          <w:lang w:val="fr-FR"/>
        </w:rPr>
        <w:t>une</w:t>
      </w:r>
      <w:r w:rsidR="031017C4" w:rsidRPr="0029611F">
        <w:rPr>
          <w:rFonts w:cstheme="minorHAnsi"/>
          <w:color w:val="222A35" w:themeColor="text2" w:themeShade="80"/>
          <w:sz w:val="24"/>
          <w:szCs w:val="24"/>
          <w:lang w:val="fr-FR"/>
        </w:rPr>
        <w:t xml:space="preserve"> mortalité chez le dromadaire</w:t>
      </w:r>
      <w:r w:rsidR="3CE1B27D" w:rsidRPr="0029611F">
        <w:rPr>
          <w:rFonts w:cstheme="minorHAnsi"/>
          <w:color w:val="222A35" w:themeColor="text2" w:themeShade="80"/>
          <w:sz w:val="24"/>
          <w:szCs w:val="24"/>
          <w:lang w:val="fr-FR"/>
        </w:rPr>
        <w:t>.</w:t>
      </w:r>
    </w:p>
    <w:p w14:paraId="03A5CD1E" w14:textId="77777777" w:rsidR="31110099" w:rsidRPr="0029611F" w:rsidRDefault="31110099" w:rsidP="52804C7A">
      <w:p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L’accroissement du risque et la menace que présente cette pathologie sur le cheptel par son impact économique et sur la santé humaine tirent la sonnette d’alarme et incitent les pays de la région à suivre de près son évolution et prévoir des actions de lutte.</w:t>
      </w:r>
    </w:p>
    <w:p w14:paraId="0ABAAC47" w14:textId="77777777" w:rsidR="7F6560A1" w:rsidRPr="0029611F" w:rsidRDefault="7F6560A1" w:rsidP="52804C7A">
      <w:pPr>
        <w:spacing w:line="276" w:lineRule="auto"/>
        <w:rPr>
          <w:rFonts w:cstheme="minorHAnsi"/>
          <w:b/>
          <w:bCs/>
          <w:color w:val="5B9BD5" w:themeColor="accent1"/>
          <w:sz w:val="24"/>
          <w:szCs w:val="24"/>
          <w:lang w:val="fr-FR"/>
        </w:rPr>
      </w:pPr>
      <w:r w:rsidRPr="0029611F">
        <w:rPr>
          <w:rFonts w:cstheme="minorHAnsi"/>
          <w:b/>
          <w:bCs/>
          <w:color w:val="5B9BD5" w:themeColor="accent1"/>
          <w:sz w:val="24"/>
          <w:szCs w:val="24"/>
          <w:lang w:val="fr-FR"/>
        </w:rPr>
        <w:t xml:space="preserve">Objectifs : </w:t>
      </w:r>
    </w:p>
    <w:p w14:paraId="366FD1FF" w14:textId="77777777" w:rsidR="00F574D5" w:rsidRPr="0029611F" w:rsidRDefault="7F6560A1" w:rsidP="00F574D5">
      <w:pPr>
        <w:spacing w:line="276" w:lineRule="auto"/>
        <w:jc w:val="both"/>
        <w:rPr>
          <w:rFonts w:cstheme="minorHAnsi"/>
          <w:color w:val="222A35" w:themeColor="text2" w:themeShade="80"/>
          <w:sz w:val="24"/>
          <w:szCs w:val="24"/>
          <w:lang w:val="fr-FR"/>
        </w:rPr>
      </w:pPr>
      <w:bookmarkStart w:id="0" w:name="_GoBack"/>
      <w:r w:rsidRPr="0029611F">
        <w:rPr>
          <w:rFonts w:cstheme="minorHAnsi"/>
          <w:color w:val="222A35" w:themeColor="text2" w:themeShade="80"/>
          <w:sz w:val="24"/>
          <w:szCs w:val="24"/>
          <w:lang w:val="fr-FR"/>
        </w:rPr>
        <w:t>L</w:t>
      </w:r>
      <w:r w:rsidR="00F574D5" w:rsidRPr="0029611F">
        <w:rPr>
          <w:rFonts w:cstheme="minorHAnsi"/>
          <w:color w:val="222A35" w:themeColor="text2" w:themeShade="80"/>
          <w:sz w:val="24"/>
          <w:szCs w:val="24"/>
          <w:lang w:val="fr-FR"/>
        </w:rPr>
        <w:t>es objectifs de ce webinaire sont :</w:t>
      </w:r>
    </w:p>
    <w:p w14:paraId="7AD7F1EF" w14:textId="77777777" w:rsidR="00F574D5" w:rsidRPr="0029611F" w:rsidRDefault="00F574D5" w:rsidP="00D04EF5">
      <w:pPr>
        <w:pStyle w:val="Paragraphedeliste"/>
        <w:numPr>
          <w:ilvl w:val="0"/>
          <w:numId w:val="3"/>
        </w:num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P</w:t>
      </w:r>
      <w:r w:rsidR="7F6560A1" w:rsidRPr="0029611F">
        <w:rPr>
          <w:rFonts w:cstheme="minorHAnsi"/>
          <w:color w:val="222A35" w:themeColor="text2" w:themeShade="80"/>
          <w:sz w:val="24"/>
          <w:szCs w:val="24"/>
          <w:lang w:val="fr-FR"/>
        </w:rPr>
        <w:t xml:space="preserve">résenter un aperçu de la situation sanitaire </w:t>
      </w:r>
      <w:r w:rsidRPr="0029611F">
        <w:rPr>
          <w:rFonts w:cstheme="minorHAnsi"/>
          <w:color w:val="222A35" w:themeColor="text2" w:themeShade="80"/>
          <w:sz w:val="24"/>
          <w:szCs w:val="24"/>
          <w:lang w:val="fr-FR"/>
        </w:rPr>
        <w:t xml:space="preserve">globale </w:t>
      </w:r>
      <w:r w:rsidR="7F6560A1" w:rsidRPr="0029611F">
        <w:rPr>
          <w:rFonts w:cstheme="minorHAnsi"/>
          <w:color w:val="222A35" w:themeColor="text2" w:themeShade="80"/>
          <w:sz w:val="24"/>
          <w:szCs w:val="24"/>
          <w:lang w:val="fr-FR"/>
        </w:rPr>
        <w:t>de la Fièvre de la Vallée du Rift</w:t>
      </w:r>
    </w:p>
    <w:p w14:paraId="496956E8" w14:textId="77777777" w:rsidR="00D04EF5" w:rsidRPr="0029611F" w:rsidRDefault="00D04EF5" w:rsidP="00DA2419">
      <w:pPr>
        <w:pStyle w:val="Paragraphedeliste"/>
        <w:numPr>
          <w:ilvl w:val="0"/>
          <w:numId w:val="3"/>
        </w:num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Introduire les différents moyens de surveillance de la FVR (surveillance</w:t>
      </w:r>
      <w:r w:rsidR="00F574D5" w:rsidRPr="0029611F">
        <w:rPr>
          <w:rFonts w:cstheme="minorHAnsi"/>
          <w:color w:val="222A35" w:themeColor="text2" w:themeShade="80"/>
          <w:sz w:val="24"/>
          <w:szCs w:val="24"/>
          <w:lang w:val="fr-FR"/>
        </w:rPr>
        <w:t xml:space="preserve"> basée sur le risque</w:t>
      </w:r>
      <w:r w:rsidRPr="0029611F">
        <w:rPr>
          <w:rFonts w:cstheme="minorHAnsi"/>
          <w:color w:val="222A35" w:themeColor="text2" w:themeShade="80"/>
          <w:sz w:val="24"/>
          <w:szCs w:val="24"/>
          <w:lang w:val="fr-FR"/>
        </w:rPr>
        <w:t>, modélisation, …)</w:t>
      </w:r>
    </w:p>
    <w:p w14:paraId="6937F080" w14:textId="77777777" w:rsidR="00D04EF5" w:rsidRPr="0029611F" w:rsidRDefault="00D04EF5" w:rsidP="00D04EF5">
      <w:pPr>
        <w:pStyle w:val="Paragraphedeliste"/>
        <w:numPr>
          <w:ilvl w:val="0"/>
          <w:numId w:val="3"/>
        </w:num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 xml:space="preserve">Discuter </w:t>
      </w:r>
      <w:r w:rsidR="00F574D5" w:rsidRPr="0029611F">
        <w:rPr>
          <w:rFonts w:cstheme="minorHAnsi"/>
          <w:color w:val="222A35" w:themeColor="text2" w:themeShade="80"/>
          <w:sz w:val="24"/>
          <w:szCs w:val="24"/>
          <w:lang w:val="fr-FR"/>
        </w:rPr>
        <w:t>les meilleurs m</w:t>
      </w:r>
      <w:r w:rsidRPr="0029611F">
        <w:rPr>
          <w:rFonts w:cstheme="minorHAnsi"/>
          <w:color w:val="222A35" w:themeColor="text2" w:themeShade="80"/>
          <w:sz w:val="24"/>
          <w:szCs w:val="24"/>
          <w:lang w:val="fr-FR"/>
        </w:rPr>
        <w:t>oyens de prévention et de lutte</w:t>
      </w:r>
    </w:p>
    <w:p w14:paraId="22123FC2" w14:textId="77777777" w:rsidR="7F6560A1" w:rsidRDefault="00D04EF5" w:rsidP="00D04EF5">
      <w:pPr>
        <w:pStyle w:val="Paragraphedeliste"/>
        <w:numPr>
          <w:ilvl w:val="0"/>
          <w:numId w:val="3"/>
        </w:num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P</w:t>
      </w:r>
      <w:r w:rsidR="49830074" w:rsidRPr="0029611F">
        <w:rPr>
          <w:rFonts w:cstheme="minorHAnsi"/>
          <w:color w:val="222A35" w:themeColor="text2" w:themeShade="80"/>
          <w:sz w:val="24"/>
          <w:szCs w:val="24"/>
          <w:lang w:val="fr-FR"/>
        </w:rPr>
        <w:t xml:space="preserve">artager l’expérience de la Mauritanie </w:t>
      </w:r>
      <w:r w:rsidR="7578549B" w:rsidRPr="0029611F">
        <w:rPr>
          <w:rFonts w:cstheme="minorHAnsi"/>
          <w:color w:val="222A35" w:themeColor="text2" w:themeShade="80"/>
          <w:sz w:val="24"/>
          <w:szCs w:val="24"/>
          <w:lang w:val="fr-FR"/>
        </w:rPr>
        <w:t>dans la gestion de cri</w:t>
      </w:r>
      <w:r w:rsidRPr="0029611F">
        <w:rPr>
          <w:rFonts w:cstheme="minorHAnsi"/>
          <w:color w:val="222A35" w:themeColor="text2" w:themeShade="80"/>
          <w:sz w:val="24"/>
          <w:szCs w:val="24"/>
          <w:lang w:val="fr-FR"/>
        </w:rPr>
        <w:t>se lors d’une épidémie de FVR</w:t>
      </w:r>
      <w:r w:rsidR="7578549B" w:rsidRPr="0029611F">
        <w:rPr>
          <w:rFonts w:cstheme="minorHAnsi"/>
          <w:color w:val="222A35" w:themeColor="text2" w:themeShade="80"/>
          <w:sz w:val="24"/>
          <w:szCs w:val="24"/>
          <w:lang w:val="fr-FR"/>
        </w:rPr>
        <w:t xml:space="preserve"> </w:t>
      </w:r>
    </w:p>
    <w:bookmarkEnd w:id="0"/>
    <w:p w14:paraId="3124C67A" w14:textId="77777777" w:rsidR="00FB181A" w:rsidRDefault="00FB181A" w:rsidP="00FB181A">
      <w:pPr>
        <w:spacing w:line="276" w:lineRule="auto"/>
        <w:jc w:val="both"/>
        <w:rPr>
          <w:rFonts w:cstheme="minorHAnsi"/>
          <w:color w:val="222A35" w:themeColor="text2" w:themeShade="80"/>
          <w:sz w:val="24"/>
          <w:szCs w:val="24"/>
          <w:lang w:val="fr-FR"/>
        </w:rPr>
      </w:pPr>
    </w:p>
    <w:p w14:paraId="6ADEF75B" w14:textId="77777777" w:rsidR="00FB181A" w:rsidRDefault="00FB181A" w:rsidP="00FB181A">
      <w:pPr>
        <w:spacing w:line="276" w:lineRule="auto"/>
        <w:jc w:val="both"/>
        <w:rPr>
          <w:rFonts w:cstheme="minorHAnsi"/>
          <w:color w:val="222A35" w:themeColor="text2" w:themeShade="80"/>
          <w:sz w:val="24"/>
          <w:szCs w:val="24"/>
          <w:lang w:val="fr-FR"/>
        </w:rPr>
      </w:pPr>
    </w:p>
    <w:p w14:paraId="06C45161" w14:textId="608FDFAA" w:rsidR="00FB181A" w:rsidRPr="00FB181A" w:rsidRDefault="004376E1" w:rsidP="004376E1">
      <w:pPr>
        <w:tabs>
          <w:tab w:val="left" w:pos="6960"/>
        </w:tabs>
        <w:spacing w:line="276" w:lineRule="auto"/>
        <w:jc w:val="both"/>
        <w:rPr>
          <w:rFonts w:cstheme="minorHAnsi"/>
          <w:color w:val="222A35" w:themeColor="text2" w:themeShade="80"/>
          <w:sz w:val="24"/>
          <w:szCs w:val="24"/>
          <w:lang w:val="fr-FR"/>
        </w:rPr>
      </w:pPr>
      <w:r>
        <w:rPr>
          <w:rFonts w:cstheme="minorHAnsi"/>
          <w:color w:val="222A35" w:themeColor="text2" w:themeShade="80"/>
          <w:sz w:val="24"/>
          <w:szCs w:val="24"/>
          <w:lang w:val="fr-FR"/>
        </w:rPr>
        <w:tab/>
      </w:r>
    </w:p>
    <w:p w14:paraId="34729855" w14:textId="77777777" w:rsidR="53700C7A" w:rsidRPr="0029611F" w:rsidRDefault="53700C7A" w:rsidP="52804C7A">
      <w:pPr>
        <w:spacing w:line="276" w:lineRule="auto"/>
        <w:rPr>
          <w:rFonts w:cstheme="minorHAnsi"/>
          <w:b/>
          <w:bCs/>
          <w:color w:val="5B9BD5" w:themeColor="accent1"/>
          <w:sz w:val="24"/>
          <w:szCs w:val="24"/>
          <w:lang w:val="fr-FR"/>
        </w:rPr>
      </w:pPr>
      <w:r w:rsidRPr="0029611F">
        <w:rPr>
          <w:rFonts w:cstheme="minorHAnsi"/>
          <w:b/>
          <w:bCs/>
          <w:color w:val="5B9BD5" w:themeColor="accent1"/>
          <w:sz w:val="24"/>
          <w:szCs w:val="24"/>
          <w:lang w:val="fr-FR"/>
        </w:rPr>
        <w:t xml:space="preserve">Lieu et date </w:t>
      </w:r>
    </w:p>
    <w:p w14:paraId="2B4AC128" w14:textId="40391D13" w:rsidR="53700C7A" w:rsidRPr="0029611F" w:rsidRDefault="00C11E3B" w:rsidP="00C11E3B">
      <w:pPr>
        <w:spacing w:line="276" w:lineRule="auto"/>
        <w:rPr>
          <w:rFonts w:cstheme="minorHAnsi"/>
          <w:b/>
          <w:bCs/>
          <w:color w:val="222A35" w:themeColor="text2" w:themeShade="80"/>
          <w:sz w:val="24"/>
          <w:szCs w:val="24"/>
          <w:lang w:val="fr-FR"/>
        </w:rPr>
      </w:pPr>
      <w:r>
        <w:rPr>
          <w:rFonts w:cstheme="minorHAnsi"/>
          <w:color w:val="222A35" w:themeColor="text2" w:themeShade="80"/>
          <w:sz w:val="24"/>
          <w:szCs w:val="24"/>
          <w:lang w:val="fr-FR"/>
        </w:rPr>
        <w:t>Mar</w:t>
      </w:r>
      <w:r w:rsidR="0029611F" w:rsidRPr="0029611F">
        <w:rPr>
          <w:rFonts w:cstheme="minorHAnsi"/>
          <w:color w:val="222A35" w:themeColor="text2" w:themeShade="80"/>
          <w:sz w:val="24"/>
          <w:szCs w:val="24"/>
          <w:lang w:val="fr-FR"/>
        </w:rPr>
        <w:t>di 2</w:t>
      </w:r>
      <w:r>
        <w:rPr>
          <w:rFonts w:cstheme="minorHAnsi"/>
          <w:color w:val="222A35" w:themeColor="text2" w:themeShade="80"/>
          <w:sz w:val="24"/>
          <w:szCs w:val="24"/>
          <w:lang w:val="fr-FR"/>
        </w:rPr>
        <w:t>9</w:t>
      </w:r>
      <w:r w:rsidR="0029611F" w:rsidRPr="0029611F">
        <w:rPr>
          <w:rFonts w:cstheme="minorHAnsi"/>
          <w:color w:val="222A35" w:themeColor="text2" w:themeShade="80"/>
          <w:sz w:val="24"/>
          <w:szCs w:val="24"/>
          <w:lang w:val="fr-FR"/>
        </w:rPr>
        <w:t xml:space="preserve"> </w:t>
      </w:r>
      <w:r w:rsidR="008D1416" w:rsidRPr="0029611F">
        <w:rPr>
          <w:rFonts w:cstheme="minorHAnsi"/>
          <w:color w:val="222A35" w:themeColor="text2" w:themeShade="80"/>
          <w:sz w:val="24"/>
          <w:szCs w:val="24"/>
          <w:lang w:val="fr-FR"/>
        </w:rPr>
        <w:t>novembre</w:t>
      </w:r>
      <w:r w:rsidR="53700C7A" w:rsidRPr="0029611F">
        <w:rPr>
          <w:rFonts w:cstheme="minorHAnsi"/>
          <w:color w:val="222A35" w:themeColor="text2" w:themeShade="80"/>
          <w:sz w:val="24"/>
          <w:szCs w:val="24"/>
          <w:lang w:val="fr-FR"/>
        </w:rPr>
        <w:t xml:space="preserve"> </w:t>
      </w:r>
      <w:r w:rsidR="3E0A45D3" w:rsidRPr="0029611F">
        <w:rPr>
          <w:rFonts w:cstheme="minorHAnsi"/>
          <w:color w:val="222A35" w:themeColor="text2" w:themeShade="80"/>
          <w:sz w:val="24"/>
          <w:szCs w:val="24"/>
          <w:lang w:val="fr-FR"/>
        </w:rPr>
        <w:t>2022 en</w:t>
      </w:r>
      <w:r w:rsidR="53700C7A" w:rsidRPr="0029611F">
        <w:rPr>
          <w:rFonts w:cstheme="minorHAnsi"/>
          <w:color w:val="222A35" w:themeColor="text2" w:themeShade="80"/>
          <w:sz w:val="24"/>
          <w:szCs w:val="24"/>
          <w:lang w:val="fr-FR"/>
        </w:rPr>
        <w:t xml:space="preserve"> ligne</w:t>
      </w:r>
      <w:r w:rsidR="00D04EF5" w:rsidRPr="0029611F">
        <w:rPr>
          <w:rFonts w:cstheme="minorHAnsi"/>
          <w:color w:val="222A35" w:themeColor="text2" w:themeShade="80"/>
          <w:sz w:val="24"/>
          <w:szCs w:val="24"/>
          <w:lang w:val="fr-FR"/>
        </w:rPr>
        <w:t xml:space="preserve"> (ZOOM)</w:t>
      </w:r>
      <w:r w:rsidR="53700C7A" w:rsidRPr="0029611F">
        <w:rPr>
          <w:rFonts w:cstheme="minorHAnsi"/>
          <w:color w:val="222A35" w:themeColor="text2" w:themeShade="80"/>
          <w:sz w:val="24"/>
          <w:szCs w:val="24"/>
          <w:lang w:val="fr-FR"/>
        </w:rPr>
        <w:t xml:space="preserve">. </w:t>
      </w:r>
    </w:p>
    <w:p w14:paraId="6DE0F1EC" w14:textId="77777777" w:rsidR="53700C7A" w:rsidRPr="0029611F" w:rsidRDefault="53700C7A" w:rsidP="52804C7A">
      <w:pPr>
        <w:spacing w:line="276" w:lineRule="auto"/>
        <w:rPr>
          <w:rFonts w:cstheme="minorHAnsi"/>
          <w:b/>
          <w:bCs/>
          <w:color w:val="5B9BD5" w:themeColor="accent1"/>
          <w:sz w:val="24"/>
          <w:szCs w:val="24"/>
          <w:lang w:val="fr-FR"/>
        </w:rPr>
      </w:pPr>
      <w:r w:rsidRPr="0029611F">
        <w:rPr>
          <w:rFonts w:cstheme="minorHAnsi"/>
          <w:b/>
          <w:bCs/>
          <w:color w:val="5B9BD5" w:themeColor="accent1"/>
          <w:sz w:val="24"/>
          <w:szCs w:val="24"/>
          <w:lang w:val="fr-FR"/>
        </w:rPr>
        <w:t>Langue</w:t>
      </w:r>
    </w:p>
    <w:p w14:paraId="69ADD521" w14:textId="77777777" w:rsidR="53700C7A" w:rsidRPr="0029611F" w:rsidRDefault="53700C7A" w:rsidP="52804C7A">
      <w:pPr>
        <w:spacing w:line="276" w:lineRule="auto"/>
        <w:rPr>
          <w:rFonts w:cstheme="minorHAnsi"/>
          <w:b/>
          <w:bCs/>
          <w:color w:val="5B9BD5" w:themeColor="accent1"/>
          <w:sz w:val="24"/>
          <w:szCs w:val="24"/>
          <w:lang w:val="fr-FR"/>
        </w:rPr>
      </w:pPr>
      <w:r w:rsidRPr="0029611F">
        <w:rPr>
          <w:rFonts w:cstheme="minorHAnsi"/>
          <w:color w:val="222A35" w:themeColor="text2" w:themeShade="80"/>
          <w:sz w:val="24"/>
          <w:szCs w:val="24"/>
          <w:lang w:val="fr-FR"/>
        </w:rPr>
        <w:t>Une traduction simultanée en français, anglais est disponible</w:t>
      </w:r>
      <w:r w:rsidRPr="0029611F">
        <w:rPr>
          <w:rFonts w:cstheme="minorHAnsi"/>
          <w:b/>
          <w:bCs/>
          <w:color w:val="5B9BD5" w:themeColor="accent1"/>
          <w:sz w:val="24"/>
          <w:szCs w:val="24"/>
          <w:lang w:val="fr-FR"/>
        </w:rPr>
        <w:t xml:space="preserve"> </w:t>
      </w:r>
    </w:p>
    <w:p w14:paraId="4CD6507E" w14:textId="77777777" w:rsidR="00DE0CC3" w:rsidRPr="0029611F" w:rsidRDefault="00DE0CC3" w:rsidP="00DE0CC3">
      <w:pPr>
        <w:spacing w:line="276" w:lineRule="auto"/>
        <w:rPr>
          <w:rFonts w:cstheme="minorHAnsi"/>
          <w:b/>
          <w:bCs/>
          <w:color w:val="5B9BD5" w:themeColor="accent1"/>
          <w:sz w:val="24"/>
          <w:szCs w:val="24"/>
          <w:lang w:val="fr-FR"/>
        </w:rPr>
      </w:pPr>
      <w:r w:rsidRPr="0029611F">
        <w:rPr>
          <w:rFonts w:cstheme="minorHAnsi"/>
          <w:b/>
          <w:bCs/>
          <w:color w:val="5B9BD5" w:themeColor="accent1"/>
          <w:sz w:val="24"/>
          <w:szCs w:val="24"/>
          <w:lang w:val="fr-FR"/>
        </w:rPr>
        <w:t>Personnes cibles</w:t>
      </w:r>
    </w:p>
    <w:p w14:paraId="54DAD521" w14:textId="7C84E6E0" w:rsidR="007813B3" w:rsidRPr="0029611F" w:rsidRDefault="0029611F" w:rsidP="0029611F">
      <w:p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 xml:space="preserve">Vétérinaires des pays de l’Afrique du Nord, </w:t>
      </w:r>
      <w:r w:rsidR="008D1416" w:rsidRPr="0029611F">
        <w:rPr>
          <w:rFonts w:cstheme="minorHAnsi"/>
          <w:color w:val="222A35" w:themeColor="text2" w:themeShade="80"/>
          <w:sz w:val="24"/>
          <w:szCs w:val="24"/>
          <w:lang w:val="fr-FR"/>
        </w:rPr>
        <w:t>épidémiologistes ;</w:t>
      </w:r>
      <w:r w:rsidR="007813B3" w:rsidRPr="0029611F">
        <w:rPr>
          <w:rFonts w:cstheme="minorHAnsi"/>
          <w:color w:val="222A35" w:themeColor="text2" w:themeShade="80"/>
          <w:sz w:val="24"/>
          <w:szCs w:val="24"/>
          <w:lang w:val="fr-FR"/>
        </w:rPr>
        <w:t xml:space="preserve"> responsables de laboratoire de virologie, services vétérinaires centralisés, serv</w:t>
      </w:r>
      <w:r w:rsidRPr="0029611F">
        <w:rPr>
          <w:rFonts w:cstheme="minorHAnsi"/>
          <w:color w:val="222A35" w:themeColor="text2" w:themeShade="80"/>
          <w:sz w:val="24"/>
          <w:szCs w:val="24"/>
          <w:lang w:val="fr-FR"/>
        </w:rPr>
        <w:t>ices vétérinaires décentralisés, vétérinaires privés, écoles et institutions</w:t>
      </w:r>
      <w:r w:rsidR="007813B3" w:rsidRPr="0029611F">
        <w:rPr>
          <w:rFonts w:cstheme="minorHAnsi"/>
          <w:color w:val="222A35" w:themeColor="text2" w:themeShade="80"/>
          <w:sz w:val="24"/>
          <w:szCs w:val="24"/>
          <w:lang w:val="fr-FR"/>
        </w:rPr>
        <w:t xml:space="preserve"> de recherche vétérinaires</w:t>
      </w:r>
      <w:r w:rsidRPr="0029611F">
        <w:rPr>
          <w:rFonts w:cstheme="minorHAnsi"/>
          <w:color w:val="222A35" w:themeColor="text2" w:themeShade="80"/>
          <w:sz w:val="24"/>
          <w:szCs w:val="24"/>
          <w:lang w:val="fr-FR"/>
        </w:rPr>
        <w:t>,</w:t>
      </w:r>
    </w:p>
    <w:p w14:paraId="6A2F2748" w14:textId="77777777" w:rsidR="00D04EF5" w:rsidRPr="0029611F" w:rsidRDefault="00D04EF5" w:rsidP="007813B3">
      <w:pPr>
        <w:spacing w:line="276" w:lineRule="auto"/>
        <w:jc w:val="both"/>
        <w:rPr>
          <w:rFonts w:cstheme="minorHAnsi"/>
          <w:b/>
          <w:bCs/>
          <w:color w:val="5B9BD5" w:themeColor="accent1"/>
          <w:sz w:val="24"/>
          <w:szCs w:val="24"/>
          <w:lang w:val="fr-FR"/>
        </w:rPr>
      </w:pPr>
      <w:r w:rsidRPr="0029611F">
        <w:rPr>
          <w:rFonts w:cstheme="minorHAnsi"/>
          <w:b/>
          <w:bCs/>
          <w:color w:val="5B9BD5" w:themeColor="accent1"/>
          <w:sz w:val="24"/>
          <w:szCs w:val="24"/>
          <w:lang w:val="fr-FR"/>
        </w:rPr>
        <w:t>Pays cibles</w:t>
      </w:r>
    </w:p>
    <w:p w14:paraId="2E02DC42" w14:textId="69C6922B" w:rsidR="00D04EF5" w:rsidRPr="0029611F" w:rsidRDefault="00876D04" w:rsidP="00DE0CC3">
      <w:pPr>
        <w:spacing w:line="276" w:lineRule="auto"/>
        <w:jc w:val="both"/>
        <w:rPr>
          <w:rFonts w:cstheme="minorHAnsi"/>
          <w:color w:val="222A35" w:themeColor="text2" w:themeShade="80"/>
          <w:sz w:val="24"/>
          <w:szCs w:val="24"/>
          <w:lang w:val="fr-FR"/>
        </w:rPr>
      </w:pPr>
      <w:r>
        <w:rPr>
          <w:rFonts w:cstheme="minorHAnsi"/>
          <w:color w:val="222A35" w:themeColor="text2" w:themeShade="80"/>
          <w:sz w:val="24"/>
          <w:szCs w:val="24"/>
          <w:lang w:val="fr-FR"/>
        </w:rPr>
        <w:t xml:space="preserve">Mauritanie, Maroc, </w:t>
      </w:r>
      <w:r w:rsidR="008D1416" w:rsidRPr="0029611F">
        <w:rPr>
          <w:rFonts w:cstheme="minorHAnsi"/>
          <w:color w:val="222A35" w:themeColor="text2" w:themeShade="80"/>
          <w:sz w:val="24"/>
          <w:szCs w:val="24"/>
          <w:lang w:val="fr-FR"/>
        </w:rPr>
        <w:t xml:space="preserve">Algérie, </w:t>
      </w:r>
      <w:r>
        <w:rPr>
          <w:rFonts w:cstheme="minorHAnsi"/>
          <w:color w:val="222A35" w:themeColor="text2" w:themeShade="80"/>
          <w:sz w:val="24"/>
          <w:szCs w:val="24"/>
          <w:lang w:val="fr-FR"/>
        </w:rPr>
        <w:t>Tunisie</w:t>
      </w:r>
      <w:r w:rsidR="008D1416" w:rsidRPr="008D1416">
        <w:rPr>
          <w:rFonts w:cstheme="minorHAnsi"/>
          <w:color w:val="222A35" w:themeColor="text2" w:themeShade="80"/>
          <w:sz w:val="24"/>
          <w:szCs w:val="24"/>
          <w:lang w:val="fr-FR"/>
        </w:rPr>
        <w:t xml:space="preserve"> </w:t>
      </w:r>
      <w:r w:rsidR="008D1416">
        <w:rPr>
          <w:rFonts w:cstheme="minorHAnsi"/>
          <w:color w:val="222A35" w:themeColor="text2" w:themeShade="80"/>
          <w:sz w:val="24"/>
          <w:szCs w:val="24"/>
          <w:lang w:val="fr-FR"/>
        </w:rPr>
        <w:t xml:space="preserve">et </w:t>
      </w:r>
      <w:r w:rsidR="008D1416" w:rsidRPr="0029611F">
        <w:rPr>
          <w:rFonts w:cstheme="minorHAnsi"/>
          <w:color w:val="222A35" w:themeColor="text2" w:themeShade="80"/>
          <w:sz w:val="24"/>
          <w:szCs w:val="24"/>
          <w:lang w:val="fr-FR"/>
        </w:rPr>
        <w:t>Li</w:t>
      </w:r>
      <w:r w:rsidR="008D1416">
        <w:rPr>
          <w:rFonts w:cstheme="minorHAnsi"/>
          <w:color w:val="222A35" w:themeColor="text2" w:themeShade="80"/>
          <w:sz w:val="24"/>
          <w:szCs w:val="24"/>
          <w:lang w:val="fr-FR"/>
        </w:rPr>
        <w:t>bye</w:t>
      </w:r>
    </w:p>
    <w:p w14:paraId="3EC8A76B" w14:textId="77777777" w:rsidR="00DE0CC3" w:rsidRPr="0029611F" w:rsidRDefault="00DE0CC3" w:rsidP="00DE0CC3">
      <w:pPr>
        <w:spacing w:line="276" w:lineRule="auto"/>
        <w:rPr>
          <w:rFonts w:cstheme="minorHAnsi"/>
          <w:b/>
          <w:bCs/>
          <w:color w:val="5B9BD5" w:themeColor="accent1"/>
          <w:sz w:val="24"/>
          <w:szCs w:val="24"/>
          <w:lang w:val="fr-FR"/>
        </w:rPr>
      </w:pPr>
      <w:r w:rsidRPr="0029611F">
        <w:rPr>
          <w:rFonts w:cstheme="minorHAnsi"/>
          <w:b/>
          <w:bCs/>
          <w:color w:val="5B9BD5" w:themeColor="accent1"/>
          <w:sz w:val="24"/>
          <w:szCs w:val="24"/>
          <w:lang w:val="fr-FR"/>
        </w:rPr>
        <w:t xml:space="preserve">Personnes ressources : </w:t>
      </w:r>
    </w:p>
    <w:p w14:paraId="32CB8CBD" w14:textId="700CF759" w:rsidR="00DE0CC3" w:rsidRPr="0029611F" w:rsidRDefault="00DE0CC3" w:rsidP="007813B3">
      <w:pPr>
        <w:spacing w:line="276" w:lineRule="auto"/>
        <w:jc w:val="both"/>
        <w:rPr>
          <w:rFonts w:cstheme="minorHAnsi"/>
          <w:color w:val="222A35" w:themeColor="text2" w:themeShade="80"/>
          <w:sz w:val="24"/>
          <w:szCs w:val="24"/>
          <w:lang w:val="fr-FR"/>
        </w:rPr>
      </w:pPr>
      <w:r w:rsidRPr="0029611F">
        <w:rPr>
          <w:rFonts w:cstheme="minorHAnsi"/>
          <w:color w:val="222A35" w:themeColor="text2" w:themeShade="80"/>
          <w:sz w:val="24"/>
          <w:szCs w:val="24"/>
          <w:lang w:val="fr-FR"/>
        </w:rPr>
        <w:t xml:space="preserve">Experts </w:t>
      </w:r>
      <w:r w:rsidR="008D1416">
        <w:rPr>
          <w:rFonts w:cstheme="minorHAnsi"/>
          <w:color w:val="222A35" w:themeColor="text2" w:themeShade="80"/>
          <w:sz w:val="24"/>
          <w:szCs w:val="24"/>
          <w:lang w:val="fr-FR"/>
        </w:rPr>
        <w:t xml:space="preserve">nationaux et </w:t>
      </w:r>
      <w:r w:rsidRPr="0029611F">
        <w:rPr>
          <w:rFonts w:cstheme="minorHAnsi"/>
          <w:color w:val="222A35" w:themeColor="text2" w:themeShade="80"/>
          <w:sz w:val="24"/>
          <w:szCs w:val="24"/>
          <w:lang w:val="fr-FR"/>
        </w:rPr>
        <w:t xml:space="preserve">internationaux (FAO, </w:t>
      </w:r>
      <w:r w:rsidR="008D1416">
        <w:rPr>
          <w:rFonts w:cstheme="minorHAnsi"/>
          <w:color w:val="222A35" w:themeColor="text2" w:themeShade="80"/>
          <w:sz w:val="24"/>
          <w:szCs w:val="24"/>
          <w:lang w:val="fr-FR"/>
        </w:rPr>
        <w:t>OMSA</w:t>
      </w:r>
      <w:r w:rsidR="007813B3" w:rsidRPr="0029611F">
        <w:rPr>
          <w:rFonts w:cstheme="minorHAnsi"/>
          <w:color w:val="222A35" w:themeColor="text2" w:themeShade="80"/>
          <w:sz w:val="24"/>
          <w:szCs w:val="24"/>
          <w:lang w:val="fr-FR"/>
        </w:rPr>
        <w:t xml:space="preserve">, </w:t>
      </w:r>
      <w:r w:rsidR="008D1416">
        <w:rPr>
          <w:rFonts w:cstheme="minorHAnsi"/>
          <w:color w:val="222A35" w:themeColor="text2" w:themeShade="80"/>
          <w:sz w:val="24"/>
          <w:szCs w:val="24"/>
          <w:lang w:val="fr-FR"/>
        </w:rPr>
        <w:t>Laboratoire de référence</w:t>
      </w:r>
      <w:r w:rsidR="005513E4">
        <w:rPr>
          <w:rFonts w:cstheme="minorHAnsi"/>
          <w:color w:val="222A35" w:themeColor="text2" w:themeShade="80"/>
          <w:sz w:val="24"/>
          <w:szCs w:val="24"/>
          <w:lang w:val="fr-FR"/>
        </w:rPr>
        <w:t>, Services vétérinaires</w:t>
      </w:r>
      <w:r w:rsidR="00DB0506" w:rsidRPr="0029611F">
        <w:rPr>
          <w:rFonts w:cstheme="minorHAnsi"/>
          <w:color w:val="222A35" w:themeColor="text2" w:themeShade="80"/>
          <w:sz w:val="24"/>
          <w:szCs w:val="24"/>
          <w:lang w:val="fr-FR"/>
        </w:rPr>
        <w:t>)</w:t>
      </w:r>
      <w:r w:rsidRPr="0029611F">
        <w:rPr>
          <w:rFonts w:cstheme="minorHAnsi"/>
          <w:color w:val="222A35" w:themeColor="text2" w:themeShade="80"/>
          <w:sz w:val="24"/>
          <w:szCs w:val="24"/>
          <w:lang w:val="fr-FR"/>
        </w:rPr>
        <w:t xml:space="preserve"> </w:t>
      </w:r>
    </w:p>
    <w:p w14:paraId="45E2F278" w14:textId="77777777" w:rsidR="009C6C21" w:rsidRPr="0029611F" w:rsidRDefault="0F967B7D" w:rsidP="52804C7A">
      <w:pPr>
        <w:spacing w:line="276" w:lineRule="auto"/>
        <w:rPr>
          <w:rFonts w:cstheme="minorHAnsi"/>
          <w:b/>
          <w:bCs/>
          <w:color w:val="5B9BD5" w:themeColor="accent1"/>
          <w:sz w:val="24"/>
          <w:szCs w:val="24"/>
          <w:lang w:val="fr-FR"/>
        </w:rPr>
      </w:pPr>
      <w:r w:rsidRPr="0029611F">
        <w:rPr>
          <w:rFonts w:cstheme="minorHAnsi"/>
          <w:b/>
          <w:bCs/>
          <w:color w:val="5B9BD5" w:themeColor="accent1"/>
          <w:sz w:val="24"/>
          <w:szCs w:val="24"/>
          <w:lang w:val="fr-FR"/>
        </w:rPr>
        <w:t>Agenda</w:t>
      </w:r>
      <w:r w:rsidR="01FDFA24" w:rsidRPr="0029611F">
        <w:rPr>
          <w:rFonts w:cstheme="minorHAnsi"/>
          <w:b/>
          <w:bCs/>
          <w:color w:val="5B9BD5" w:themeColor="accent1"/>
          <w:sz w:val="24"/>
          <w:szCs w:val="24"/>
          <w:lang w:val="fr-FR"/>
        </w:rPr>
        <w:t xml:space="preserve"> provisoire</w:t>
      </w:r>
      <w:r w:rsidR="31110099" w:rsidRPr="0029611F">
        <w:rPr>
          <w:rFonts w:cstheme="minorHAnsi"/>
          <w:b/>
          <w:bCs/>
          <w:color w:val="5B9BD5" w:themeColor="accent1"/>
          <w:sz w:val="24"/>
          <w:szCs w:val="24"/>
          <w:lang w:val="fr-FR"/>
        </w:rPr>
        <w:t xml:space="preserve"> : </w:t>
      </w:r>
    </w:p>
    <w:tbl>
      <w:tblPr>
        <w:tblStyle w:val="TableauGrille2-Accentuation5"/>
        <w:tblW w:w="0" w:type="auto"/>
        <w:tblLayout w:type="fixed"/>
        <w:tblLook w:val="04A0" w:firstRow="1" w:lastRow="0" w:firstColumn="1" w:lastColumn="0" w:noHBand="0" w:noVBand="1"/>
      </w:tblPr>
      <w:tblGrid>
        <w:gridCol w:w="1605"/>
        <w:gridCol w:w="5341"/>
        <w:gridCol w:w="2552"/>
      </w:tblGrid>
      <w:tr w:rsidR="52804C7A" w:rsidRPr="0029611F" w14:paraId="04FF1D86" w14:textId="77777777" w:rsidTr="005513E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498" w:type="dxa"/>
            <w:gridSpan w:val="3"/>
            <w:tcBorders>
              <w:left w:val="nil"/>
              <w:right w:val="nil"/>
            </w:tcBorders>
          </w:tcPr>
          <w:p w14:paraId="2E7CCE32" w14:textId="77777777" w:rsidR="52804C7A" w:rsidRPr="0029611F" w:rsidRDefault="52804C7A" w:rsidP="52804C7A">
            <w:pPr>
              <w:spacing w:line="276" w:lineRule="auto"/>
              <w:jc w:val="center"/>
              <w:rPr>
                <w:rFonts w:eastAsia="Calibri" w:cstheme="minorHAnsi"/>
                <w:color w:val="222A35" w:themeColor="text2" w:themeShade="80"/>
                <w:sz w:val="24"/>
                <w:szCs w:val="24"/>
                <w:lang w:val="fr"/>
              </w:rPr>
            </w:pPr>
          </w:p>
        </w:tc>
      </w:tr>
      <w:tr w:rsidR="52804C7A" w:rsidRPr="0029611F" w14:paraId="06922F57" w14:textId="77777777" w:rsidTr="005513E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05" w:type="dxa"/>
            <w:tcBorders>
              <w:top w:val="single" w:sz="12" w:space="0" w:color="8EAADB" w:themeColor="accent5" w:themeTint="99"/>
              <w:left w:val="nil"/>
              <w:bottom w:val="single" w:sz="8" w:space="0" w:color="8EAADB" w:themeColor="accent5" w:themeTint="99"/>
              <w:right w:val="single" w:sz="8" w:space="0" w:color="8EAADB" w:themeColor="accent5" w:themeTint="99"/>
            </w:tcBorders>
          </w:tcPr>
          <w:p w14:paraId="4A1C4A7D" w14:textId="4EC4B2B0" w:rsidR="52804C7A" w:rsidRPr="005513E4" w:rsidRDefault="52804C7A" w:rsidP="005513E4">
            <w:pPr>
              <w:jc w:val="center"/>
              <w:rPr>
                <w:rFonts w:cstheme="minorHAnsi"/>
              </w:rPr>
            </w:pPr>
            <w:r w:rsidRPr="005513E4">
              <w:rPr>
                <w:rFonts w:eastAsia="Calibri" w:cstheme="minorHAnsi"/>
                <w:color w:val="000000" w:themeColor="text1"/>
              </w:rPr>
              <w:t>10.00 – 10.1</w:t>
            </w:r>
            <w:r w:rsidR="000E3B51">
              <w:rPr>
                <w:rFonts w:eastAsia="Calibri" w:cstheme="minorHAnsi"/>
                <w:color w:val="000000" w:themeColor="text1"/>
              </w:rPr>
              <w:t>0</w:t>
            </w:r>
          </w:p>
        </w:tc>
        <w:tc>
          <w:tcPr>
            <w:tcW w:w="5341" w:type="dxa"/>
            <w:tcBorders>
              <w:top w:val="nil"/>
              <w:left w:val="single" w:sz="8" w:space="0" w:color="8EAADB" w:themeColor="accent5" w:themeTint="99"/>
              <w:bottom w:val="single" w:sz="8" w:space="0" w:color="8EAADB" w:themeColor="accent5" w:themeTint="99"/>
              <w:right w:val="single" w:sz="8" w:space="0" w:color="8EAADB" w:themeColor="accent5" w:themeTint="99"/>
            </w:tcBorders>
          </w:tcPr>
          <w:p w14:paraId="3A6268B7" w14:textId="77777777" w:rsidR="52804C7A" w:rsidRPr="0029611F" w:rsidRDefault="52804C7A" w:rsidP="52804C7A">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29611F">
              <w:rPr>
                <w:rFonts w:eastAsia="Calibri" w:cstheme="minorHAnsi"/>
                <w:b/>
                <w:bCs/>
                <w:color w:val="222A35" w:themeColor="text2" w:themeShade="80"/>
                <w:sz w:val="24"/>
                <w:szCs w:val="24"/>
                <w:lang w:val="fr"/>
              </w:rPr>
              <w:t xml:space="preserve">Ouverture </w:t>
            </w:r>
          </w:p>
        </w:tc>
        <w:tc>
          <w:tcPr>
            <w:tcW w:w="2552" w:type="dxa"/>
            <w:tcBorders>
              <w:top w:val="nil"/>
              <w:left w:val="single" w:sz="8" w:space="0" w:color="8EAADB" w:themeColor="accent5" w:themeTint="99"/>
              <w:bottom w:val="single" w:sz="8" w:space="0" w:color="8EAADB" w:themeColor="accent5" w:themeTint="99"/>
              <w:right w:val="nil"/>
            </w:tcBorders>
          </w:tcPr>
          <w:p w14:paraId="6C57FD02" w14:textId="77777777" w:rsidR="52804C7A" w:rsidRPr="0029611F" w:rsidRDefault="52804C7A" w:rsidP="52804C7A">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29611F">
              <w:rPr>
                <w:rFonts w:eastAsia="Calibri" w:cstheme="minorHAnsi"/>
                <w:color w:val="222A35" w:themeColor="text2" w:themeShade="80"/>
                <w:sz w:val="24"/>
                <w:szCs w:val="24"/>
                <w:lang w:val="fr"/>
              </w:rPr>
              <w:t>FAO</w:t>
            </w:r>
            <w:r w:rsidR="0CB99514" w:rsidRPr="0029611F">
              <w:rPr>
                <w:rFonts w:eastAsia="Calibri" w:cstheme="minorHAnsi"/>
                <w:color w:val="222A35" w:themeColor="text2" w:themeShade="80"/>
                <w:sz w:val="24"/>
                <w:szCs w:val="24"/>
                <w:lang w:val="fr"/>
              </w:rPr>
              <w:t>-OMSA</w:t>
            </w:r>
          </w:p>
        </w:tc>
      </w:tr>
      <w:tr w:rsidR="52804C7A" w:rsidRPr="0029611F" w14:paraId="0B9361D1" w14:textId="77777777" w:rsidTr="005513E4">
        <w:trPr>
          <w:trHeight w:val="330"/>
        </w:trPr>
        <w:tc>
          <w:tcPr>
            <w:cnfStyle w:val="001000000000" w:firstRow="0" w:lastRow="0" w:firstColumn="1" w:lastColumn="0" w:oddVBand="0" w:evenVBand="0" w:oddHBand="0" w:evenHBand="0" w:firstRowFirstColumn="0" w:firstRowLastColumn="0" w:lastRowFirstColumn="0" w:lastRowLastColumn="0"/>
            <w:tcW w:w="1605" w:type="dxa"/>
            <w:tcBorders>
              <w:top w:val="single" w:sz="8" w:space="0" w:color="8EAADB" w:themeColor="accent5" w:themeTint="99"/>
              <w:left w:val="nil"/>
              <w:bottom w:val="single" w:sz="8" w:space="0" w:color="8EAADB" w:themeColor="accent5" w:themeTint="99"/>
              <w:right w:val="single" w:sz="8" w:space="0" w:color="8EAADB" w:themeColor="accent5" w:themeTint="99"/>
            </w:tcBorders>
          </w:tcPr>
          <w:p w14:paraId="312EC897" w14:textId="2B99F9DC" w:rsidR="52804C7A" w:rsidRPr="005513E4" w:rsidRDefault="52804C7A" w:rsidP="005513E4">
            <w:pPr>
              <w:jc w:val="center"/>
              <w:rPr>
                <w:rFonts w:cstheme="minorHAnsi"/>
              </w:rPr>
            </w:pPr>
            <w:r w:rsidRPr="005513E4">
              <w:rPr>
                <w:rFonts w:eastAsia="Calibri" w:cstheme="minorHAnsi"/>
              </w:rPr>
              <w:t>10.1</w:t>
            </w:r>
            <w:r w:rsidR="000E3B51">
              <w:rPr>
                <w:rFonts w:eastAsia="Calibri" w:cstheme="minorHAnsi"/>
              </w:rPr>
              <w:t>0</w:t>
            </w:r>
            <w:r w:rsidRPr="005513E4">
              <w:rPr>
                <w:rFonts w:eastAsia="Calibri" w:cstheme="minorHAnsi"/>
              </w:rPr>
              <w:t xml:space="preserve"> – 10.30</w:t>
            </w:r>
          </w:p>
        </w:tc>
        <w:tc>
          <w:tcPr>
            <w:tcW w:w="5341"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Pr>
          <w:p w14:paraId="6AD2143B" w14:textId="77777777" w:rsidR="52804C7A" w:rsidRPr="0029611F" w:rsidRDefault="52804C7A" w:rsidP="001109D6">
            <w:pPr>
              <w:spacing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222A35" w:themeColor="text2" w:themeShade="80"/>
                <w:sz w:val="24"/>
                <w:szCs w:val="24"/>
                <w:lang w:val="fr"/>
              </w:rPr>
            </w:pPr>
            <w:r w:rsidRPr="0029611F">
              <w:rPr>
                <w:rFonts w:eastAsia="Calibri" w:cstheme="minorHAnsi"/>
                <w:color w:val="222A35" w:themeColor="text2" w:themeShade="80"/>
                <w:sz w:val="24"/>
                <w:szCs w:val="24"/>
                <w:lang w:val="fr"/>
              </w:rPr>
              <w:t>FVR</w:t>
            </w:r>
            <w:r w:rsidR="5A86B4B5" w:rsidRPr="0029611F">
              <w:rPr>
                <w:rFonts w:eastAsia="Calibri" w:cstheme="minorHAnsi"/>
                <w:color w:val="222A35" w:themeColor="text2" w:themeShade="80"/>
                <w:sz w:val="24"/>
                <w:szCs w:val="24"/>
                <w:lang w:val="fr"/>
              </w:rPr>
              <w:t xml:space="preserve"> situation </w:t>
            </w:r>
            <w:r w:rsidR="0AEBDACF" w:rsidRPr="0029611F">
              <w:rPr>
                <w:rFonts w:eastAsia="Calibri" w:cstheme="minorHAnsi"/>
                <w:color w:val="222A35" w:themeColor="text2" w:themeShade="80"/>
                <w:sz w:val="24"/>
                <w:szCs w:val="24"/>
                <w:lang w:val="fr"/>
              </w:rPr>
              <w:t xml:space="preserve">globale </w:t>
            </w:r>
          </w:p>
        </w:tc>
        <w:tc>
          <w:tcPr>
            <w:tcW w:w="2552" w:type="dxa"/>
            <w:tcBorders>
              <w:top w:val="single" w:sz="8" w:space="0" w:color="8EAADB" w:themeColor="accent5" w:themeTint="99"/>
              <w:left w:val="single" w:sz="8" w:space="0" w:color="8EAADB" w:themeColor="accent5" w:themeTint="99"/>
              <w:bottom w:val="single" w:sz="8" w:space="0" w:color="8EAADB" w:themeColor="accent5" w:themeTint="99"/>
              <w:right w:val="nil"/>
            </w:tcBorders>
          </w:tcPr>
          <w:p w14:paraId="12275FD0" w14:textId="77777777" w:rsidR="00584ABA" w:rsidRPr="0029611F" w:rsidRDefault="00584ABA" w:rsidP="001109D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222A35" w:themeColor="text2" w:themeShade="80"/>
                <w:sz w:val="24"/>
                <w:szCs w:val="24"/>
                <w:lang w:val="fr"/>
              </w:rPr>
            </w:pPr>
            <w:r w:rsidRPr="0029611F">
              <w:rPr>
                <w:rFonts w:eastAsia="Calibri" w:cstheme="minorHAnsi"/>
                <w:color w:val="222A35" w:themeColor="text2" w:themeShade="80"/>
                <w:sz w:val="24"/>
                <w:szCs w:val="24"/>
                <w:lang w:val="fr"/>
              </w:rPr>
              <w:t>FAO</w:t>
            </w:r>
          </w:p>
        </w:tc>
      </w:tr>
      <w:tr w:rsidR="52804C7A" w:rsidRPr="0029611F" w14:paraId="0276D8C2" w14:textId="77777777" w:rsidTr="005513E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05" w:type="dxa"/>
            <w:tcBorders>
              <w:top w:val="single" w:sz="8" w:space="0" w:color="8EAADB" w:themeColor="accent5" w:themeTint="99"/>
              <w:left w:val="nil"/>
              <w:bottom w:val="single" w:sz="8" w:space="0" w:color="8EAADB" w:themeColor="accent5" w:themeTint="99"/>
              <w:right w:val="single" w:sz="8" w:space="0" w:color="8EAADB" w:themeColor="accent5" w:themeTint="99"/>
            </w:tcBorders>
          </w:tcPr>
          <w:p w14:paraId="301C4BB2" w14:textId="77777777" w:rsidR="52804C7A" w:rsidRPr="005513E4" w:rsidRDefault="52804C7A" w:rsidP="005513E4">
            <w:pPr>
              <w:jc w:val="center"/>
              <w:rPr>
                <w:rFonts w:cstheme="minorHAnsi"/>
              </w:rPr>
            </w:pPr>
            <w:r w:rsidRPr="005513E4">
              <w:rPr>
                <w:rFonts w:eastAsia="Calibri" w:cstheme="minorHAnsi"/>
                <w:color w:val="000000" w:themeColor="text1"/>
              </w:rPr>
              <w:t>10.30 – 10.50</w:t>
            </w:r>
          </w:p>
        </w:tc>
        <w:tc>
          <w:tcPr>
            <w:tcW w:w="5341"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Pr>
          <w:p w14:paraId="4890AB0E" w14:textId="77777777" w:rsidR="52804C7A" w:rsidRPr="0029611F" w:rsidRDefault="001109D6" w:rsidP="001109D6">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val="fr-FR"/>
              </w:rPr>
            </w:pPr>
            <w:r w:rsidRPr="0029611F">
              <w:rPr>
                <w:rFonts w:eastAsia="Calibri" w:cstheme="minorHAnsi"/>
                <w:color w:val="222A35" w:themeColor="text2" w:themeShade="80"/>
                <w:sz w:val="24"/>
                <w:szCs w:val="24"/>
                <w:lang w:val="fr"/>
              </w:rPr>
              <w:t xml:space="preserve">Expérience de la </w:t>
            </w:r>
            <w:r w:rsidR="52804C7A" w:rsidRPr="0029611F">
              <w:rPr>
                <w:rFonts w:eastAsia="Calibri" w:cstheme="minorHAnsi"/>
                <w:color w:val="222A35" w:themeColor="text2" w:themeShade="80"/>
                <w:sz w:val="24"/>
                <w:szCs w:val="24"/>
                <w:lang w:val="fr"/>
              </w:rPr>
              <w:t>Mauritanie</w:t>
            </w:r>
            <w:r w:rsidRPr="0029611F">
              <w:rPr>
                <w:rFonts w:eastAsia="Calibri" w:cstheme="minorHAnsi"/>
                <w:color w:val="222A35" w:themeColor="text2" w:themeShade="80"/>
                <w:sz w:val="24"/>
                <w:szCs w:val="24"/>
                <w:lang w:val="fr"/>
              </w:rPr>
              <w:t xml:space="preserve"> dans la gestion de l’épidémie FVR</w:t>
            </w:r>
          </w:p>
        </w:tc>
        <w:tc>
          <w:tcPr>
            <w:tcW w:w="2552" w:type="dxa"/>
            <w:tcBorders>
              <w:top w:val="single" w:sz="8" w:space="0" w:color="8EAADB" w:themeColor="accent5" w:themeTint="99"/>
              <w:left w:val="single" w:sz="8" w:space="0" w:color="8EAADB" w:themeColor="accent5" w:themeTint="99"/>
              <w:bottom w:val="single" w:sz="8" w:space="0" w:color="8EAADB" w:themeColor="accent5" w:themeTint="99"/>
              <w:right w:val="nil"/>
            </w:tcBorders>
          </w:tcPr>
          <w:p w14:paraId="70FF052F" w14:textId="77777777" w:rsidR="52804C7A" w:rsidRPr="0029611F" w:rsidRDefault="00584ABA" w:rsidP="00584ABA">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29611F">
              <w:rPr>
                <w:rFonts w:eastAsia="Calibri" w:cstheme="minorHAnsi"/>
                <w:color w:val="222A35" w:themeColor="text2" w:themeShade="80"/>
                <w:sz w:val="24"/>
                <w:szCs w:val="24"/>
                <w:lang w:val="fr"/>
              </w:rPr>
              <w:t xml:space="preserve">CVO </w:t>
            </w:r>
            <w:r w:rsidR="52804C7A" w:rsidRPr="0029611F">
              <w:rPr>
                <w:rFonts w:eastAsia="Calibri" w:cstheme="minorHAnsi"/>
                <w:color w:val="222A35" w:themeColor="text2" w:themeShade="80"/>
                <w:sz w:val="24"/>
                <w:szCs w:val="24"/>
                <w:lang w:val="fr"/>
              </w:rPr>
              <w:t>Mauritanie</w:t>
            </w:r>
          </w:p>
        </w:tc>
      </w:tr>
      <w:tr w:rsidR="52804C7A" w:rsidRPr="0029611F" w14:paraId="1649A39F" w14:textId="77777777" w:rsidTr="005513E4">
        <w:trPr>
          <w:trHeight w:val="285"/>
        </w:trPr>
        <w:tc>
          <w:tcPr>
            <w:cnfStyle w:val="001000000000" w:firstRow="0" w:lastRow="0" w:firstColumn="1" w:lastColumn="0" w:oddVBand="0" w:evenVBand="0" w:oddHBand="0" w:evenHBand="0" w:firstRowFirstColumn="0" w:firstRowLastColumn="0" w:lastRowFirstColumn="0" w:lastRowLastColumn="0"/>
            <w:tcW w:w="1605" w:type="dxa"/>
            <w:tcBorders>
              <w:top w:val="single" w:sz="8" w:space="0" w:color="8EAADB" w:themeColor="accent5" w:themeTint="99"/>
              <w:left w:val="nil"/>
              <w:bottom w:val="single" w:sz="8" w:space="0" w:color="8EAADB" w:themeColor="accent5" w:themeTint="99"/>
              <w:right w:val="single" w:sz="8" w:space="0" w:color="8EAADB" w:themeColor="accent5" w:themeTint="99"/>
            </w:tcBorders>
          </w:tcPr>
          <w:p w14:paraId="2466478C" w14:textId="77777777" w:rsidR="52804C7A" w:rsidRPr="005513E4" w:rsidRDefault="52804C7A" w:rsidP="005513E4">
            <w:pPr>
              <w:jc w:val="center"/>
              <w:rPr>
                <w:rFonts w:cstheme="minorHAnsi"/>
              </w:rPr>
            </w:pPr>
            <w:r w:rsidRPr="005513E4">
              <w:rPr>
                <w:rFonts w:eastAsia="Calibri" w:cstheme="minorHAnsi"/>
              </w:rPr>
              <w:t>10.50 – 11.10</w:t>
            </w:r>
          </w:p>
        </w:tc>
        <w:tc>
          <w:tcPr>
            <w:tcW w:w="5341"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Pr>
          <w:p w14:paraId="02D37AC4" w14:textId="77777777" w:rsidR="52804C7A" w:rsidRPr="0029611F" w:rsidRDefault="001109D6" w:rsidP="001109D6">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29611F">
              <w:rPr>
                <w:rFonts w:eastAsia="Calibri" w:cstheme="minorHAnsi"/>
                <w:color w:val="222A35" w:themeColor="text2" w:themeShade="80"/>
                <w:sz w:val="24"/>
                <w:szCs w:val="24"/>
                <w:lang w:val="fr"/>
              </w:rPr>
              <w:t>Outcomes</w:t>
            </w:r>
            <w:proofErr w:type="spellEnd"/>
            <w:r w:rsidRPr="0029611F">
              <w:rPr>
                <w:rFonts w:eastAsia="Calibri" w:cstheme="minorHAnsi"/>
                <w:color w:val="222A35" w:themeColor="text2" w:themeShade="80"/>
                <w:sz w:val="24"/>
                <w:szCs w:val="24"/>
                <w:lang w:val="fr"/>
              </w:rPr>
              <w:t xml:space="preserve"> mission EMC </w:t>
            </w:r>
            <w:r w:rsidR="00C66B0B" w:rsidRPr="0029611F">
              <w:rPr>
                <w:rFonts w:eastAsia="Calibri" w:cstheme="minorHAnsi"/>
                <w:color w:val="222A35" w:themeColor="text2" w:themeShade="80"/>
                <w:sz w:val="24"/>
                <w:szCs w:val="24"/>
                <w:lang w:val="fr"/>
              </w:rPr>
              <w:t>Mauritanie</w:t>
            </w:r>
          </w:p>
        </w:tc>
        <w:tc>
          <w:tcPr>
            <w:tcW w:w="2552" w:type="dxa"/>
            <w:tcBorders>
              <w:top w:val="single" w:sz="8" w:space="0" w:color="8EAADB" w:themeColor="accent5" w:themeTint="99"/>
              <w:left w:val="single" w:sz="8" w:space="0" w:color="8EAADB" w:themeColor="accent5" w:themeTint="99"/>
              <w:bottom w:val="single" w:sz="8" w:space="0" w:color="8EAADB" w:themeColor="accent5" w:themeTint="99"/>
              <w:right w:val="nil"/>
            </w:tcBorders>
          </w:tcPr>
          <w:p w14:paraId="06195E77" w14:textId="77777777" w:rsidR="52804C7A" w:rsidRPr="0029611F" w:rsidRDefault="52804C7A" w:rsidP="52804C7A">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29611F">
              <w:rPr>
                <w:rFonts w:eastAsia="Calibri" w:cstheme="minorHAnsi"/>
                <w:color w:val="222A35" w:themeColor="text2" w:themeShade="80"/>
                <w:sz w:val="24"/>
                <w:szCs w:val="24"/>
                <w:lang w:val="fr"/>
              </w:rPr>
              <w:t>EMC</w:t>
            </w:r>
          </w:p>
        </w:tc>
      </w:tr>
      <w:tr w:rsidR="52804C7A" w:rsidRPr="0029611F" w14:paraId="573D35DE" w14:textId="77777777" w:rsidTr="005513E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05" w:type="dxa"/>
            <w:tcBorders>
              <w:top w:val="single" w:sz="8" w:space="0" w:color="8EAADB" w:themeColor="accent5" w:themeTint="99"/>
              <w:left w:val="nil"/>
              <w:bottom w:val="single" w:sz="8" w:space="0" w:color="8EAADB" w:themeColor="accent5" w:themeTint="99"/>
              <w:right w:val="single" w:sz="8" w:space="0" w:color="8EAADB" w:themeColor="accent5" w:themeTint="99"/>
            </w:tcBorders>
          </w:tcPr>
          <w:p w14:paraId="2216D190" w14:textId="77777777" w:rsidR="52804C7A" w:rsidRPr="005513E4" w:rsidRDefault="52804C7A" w:rsidP="005513E4">
            <w:pPr>
              <w:jc w:val="center"/>
              <w:rPr>
                <w:rFonts w:cstheme="minorHAnsi"/>
              </w:rPr>
            </w:pPr>
            <w:r w:rsidRPr="005513E4">
              <w:rPr>
                <w:rFonts w:eastAsia="Calibri" w:cstheme="minorHAnsi"/>
                <w:color w:val="000000" w:themeColor="text1"/>
              </w:rPr>
              <w:t>11.10- 11.30</w:t>
            </w:r>
          </w:p>
        </w:tc>
        <w:tc>
          <w:tcPr>
            <w:tcW w:w="5341"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Pr>
          <w:p w14:paraId="60723E7D" w14:textId="77777777" w:rsidR="52804C7A" w:rsidRPr="0029611F" w:rsidRDefault="52804C7A" w:rsidP="001109D6">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val="fr-FR"/>
              </w:rPr>
            </w:pPr>
            <w:r w:rsidRPr="0029611F">
              <w:rPr>
                <w:rFonts w:eastAsia="Calibri" w:cstheme="minorHAnsi"/>
                <w:color w:val="222A35" w:themeColor="text2" w:themeShade="80"/>
                <w:sz w:val="24"/>
                <w:szCs w:val="24"/>
                <w:lang w:val="fr"/>
              </w:rPr>
              <w:t xml:space="preserve">Diagnostic de laboratoire </w:t>
            </w:r>
            <w:r w:rsidR="0111386F" w:rsidRPr="0029611F">
              <w:rPr>
                <w:rFonts w:eastAsia="Calibri" w:cstheme="minorHAnsi"/>
                <w:color w:val="222A35" w:themeColor="text2" w:themeShade="80"/>
                <w:sz w:val="24"/>
                <w:szCs w:val="24"/>
                <w:lang w:val="fr"/>
              </w:rPr>
              <w:t xml:space="preserve">-biosécurité </w:t>
            </w:r>
          </w:p>
        </w:tc>
        <w:tc>
          <w:tcPr>
            <w:tcW w:w="2552" w:type="dxa"/>
            <w:tcBorders>
              <w:top w:val="single" w:sz="8" w:space="0" w:color="8EAADB" w:themeColor="accent5" w:themeTint="99"/>
              <w:left w:val="single" w:sz="8" w:space="0" w:color="8EAADB" w:themeColor="accent5" w:themeTint="99"/>
              <w:bottom w:val="single" w:sz="8" w:space="0" w:color="8EAADB" w:themeColor="accent5" w:themeTint="99"/>
              <w:right w:val="nil"/>
            </w:tcBorders>
          </w:tcPr>
          <w:p w14:paraId="19D43A4F" w14:textId="77777777" w:rsidR="00584ABA" w:rsidRPr="0029611F" w:rsidRDefault="70D67D07" w:rsidP="7627D2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222A35" w:themeColor="text2" w:themeShade="80"/>
                <w:sz w:val="24"/>
                <w:szCs w:val="24"/>
                <w:lang w:val="fr"/>
              </w:rPr>
            </w:pPr>
            <w:r w:rsidRPr="0029611F">
              <w:rPr>
                <w:rFonts w:eastAsia="Calibri" w:cstheme="minorHAnsi"/>
                <w:color w:val="222A35" w:themeColor="text2" w:themeShade="80"/>
                <w:sz w:val="24"/>
                <w:szCs w:val="24"/>
                <w:lang w:val="fr"/>
              </w:rPr>
              <w:t>Frederica Monaco</w:t>
            </w:r>
          </w:p>
          <w:p w14:paraId="7DCDB246" w14:textId="77777777" w:rsidR="52804C7A" w:rsidRPr="0029611F" w:rsidRDefault="70D67D07" w:rsidP="7627D294">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29611F">
              <w:rPr>
                <w:rFonts w:eastAsia="Calibri" w:cstheme="minorHAnsi"/>
                <w:color w:val="222A35" w:themeColor="text2" w:themeShade="80"/>
                <w:sz w:val="24"/>
                <w:szCs w:val="24"/>
                <w:lang w:val="fr"/>
              </w:rPr>
              <w:t xml:space="preserve"> IZS</w:t>
            </w:r>
            <w:r w:rsidR="4C7AADB3" w:rsidRPr="0029611F">
              <w:rPr>
                <w:rFonts w:eastAsia="Calibri" w:cstheme="minorHAnsi"/>
                <w:color w:val="222A35" w:themeColor="text2" w:themeShade="80"/>
                <w:sz w:val="24"/>
                <w:szCs w:val="24"/>
                <w:lang w:val="fr"/>
              </w:rPr>
              <w:t xml:space="preserve"> Teramo</w:t>
            </w:r>
          </w:p>
        </w:tc>
      </w:tr>
      <w:tr w:rsidR="52804C7A" w:rsidRPr="0029611F" w14:paraId="0F3EBC2B" w14:textId="77777777" w:rsidTr="005513E4">
        <w:trPr>
          <w:trHeight w:val="240"/>
        </w:trPr>
        <w:tc>
          <w:tcPr>
            <w:cnfStyle w:val="001000000000" w:firstRow="0" w:lastRow="0" w:firstColumn="1" w:lastColumn="0" w:oddVBand="0" w:evenVBand="0" w:oddHBand="0" w:evenHBand="0" w:firstRowFirstColumn="0" w:firstRowLastColumn="0" w:lastRowFirstColumn="0" w:lastRowLastColumn="0"/>
            <w:tcW w:w="9498" w:type="dxa"/>
            <w:gridSpan w:val="3"/>
            <w:tcBorders>
              <w:top w:val="single" w:sz="8" w:space="0" w:color="8EAADB" w:themeColor="accent5" w:themeTint="99"/>
              <w:left w:val="nil"/>
              <w:bottom w:val="single" w:sz="8" w:space="0" w:color="8EAADB" w:themeColor="accent5" w:themeTint="99"/>
              <w:right w:val="nil"/>
            </w:tcBorders>
          </w:tcPr>
          <w:p w14:paraId="62486B06" w14:textId="77777777" w:rsidR="52804C7A" w:rsidRPr="005513E4" w:rsidRDefault="52804C7A" w:rsidP="005513E4">
            <w:pPr>
              <w:jc w:val="center"/>
              <w:rPr>
                <w:rFonts w:cstheme="minorHAnsi"/>
              </w:rPr>
            </w:pPr>
            <w:r w:rsidRPr="005513E4">
              <w:rPr>
                <w:rFonts w:eastAsia="Calibri" w:cstheme="minorHAnsi"/>
                <w:lang w:val="fr"/>
              </w:rPr>
              <w:t xml:space="preserve">11.30 – 11.40      </w:t>
            </w:r>
            <w:r w:rsidR="00C66B0B" w:rsidRPr="005513E4">
              <w:rPr>
                <w:rFonts w:eastAsia="Calibri" w:cstheme="minorHAnsi"/>
                <w:lang w:val="fr"/>
              </w:rPr>
              <w:t xml:space="preserve">                                     </w:t>
            </w:r>
            <w:r w:rsidRPr="005513E4">
              <w:rPr>
                <w:rFonts w:eastAsia="Calibri" w:cstheme="minorHAnsi"/>
                <w:lang w:val="fr"/>
              </w:rPr>
              <w:t>Pause</w:t>
            </w:r>
          </w:p>
        </w:tc>
      </w:tr>
      <w:tr w:rsidR="52804C7A" w:rsidRPr="0029611F" w14:paraId="31735706" w14:textId="77777777" w:rsidTr="005513E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05" w:type="dxa"/>
            <w:tcBorders>
              <w:top w:val="single" w:sz="8" w:space="0" w:color="8EAADB" w:themeColor="accent5" w:themeTint="99"/>
              <w:left w:val="nil"/>
              <w:bottom w:val="single" w:sz="8" w:space="0" w:color="8EAADB" w:themeColor="accent5" w:themeTint="99"/>
              <w:right w:val="single" w:sz="8" w:space="0" w:color="8EAADB" w:themeColor="accent5" w:themeTint="99"/>
            </w:tcBorders>
          </w:tcPr>
          <w:p w14:paraId="74C5822D" w14:textId="77777777" w:rsidR="52804C7A" w:rsidRPr="005513E4" w:rsidRDefault="52804C7A" w:rsidP="005513E4">
            <w:pPr>
              <w:jc w:val="center"/>
              <w:rPr>
                <w:rFonts w:cstheme="minorHAnsi"/>
              </w:rPr>
            </w:pPr>
            <w:r w:rsidRPr="005513E4">
              <w:rPr>
                <w:rFonts w:eastAsia="Calibri" w:cstheme="minorHAnsi"/>
                <w:color w:val="000000" w:themeColor="text1"/>
              </w:rPr>
              <w:t>11.40 – 12.00</w:t>
            </w:r>
          </w:p>
        </w:tc>
        <w:tc>
          <w:tcPr>
            <w:tcW w:w="5341" w:type="dxa"/>
            <w:tcBorders>
              <w:top w:val="nil"/>
              <w:left w:val="single" w:sz="8" w:space="0" w:color="8EAADB" w:themeColor="accent5" w:themeTint="99"/>
              <w:bottom w:val="single" w:sz="8" w:space="0" w:color="8EAADB" w:themeColor="accent5" w:themeTint="99"/>
              <w:right w:val="single" w:sz="8" w:space="0" w:color="8EAADB" w:themeColor="accent5" w:themeTint="99"/>
            </w:tcBorders>
          </w:tcPr>
          <w:p w14:paraId="58200044" w14:textId="311C0C2A" w:rsidR="52804C7A" w:rsidRPr="0029611F" w:rsidRDefault="007133E3" w:rsidP="001109D6">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val="fr-FR"/>
              </w:rPr>
            </w:pPr>
            <w:r>
              <w:rPr>
                <w:rFonts w:eastAsia="Calibri" w:cstheme="minorHAnsi"/>
                <w:color w:val="222A35" w:themeColor="text2" w:themeShade="80"/>
                <w:sz w:val="24"/>
                <w:szCs w:val="24"/>
                <w:lang w:val="fr"/>
              </w:rPr>
              <w:t>S</w:t>
            </w:r>
            <w:r w:rsidR="00584ABA" w:rsidRPr="0029611F">
              <w:rPr>
                <w:rFonts w:eastAsia="Calibri" w:cstheme="minorHAnsi"/>
                <w:color w:val="222A35" w:themeColor="text2" w:themeShade="80"/>
                <w:sz w:val="24"/>
                <w:szCs w:val="24"/>
                <w:lang w:val="fr"/>
              </w:rPr>
              <w:t xml:space="preserve">urveillance </w:t>
            </w:r>
            <w:r>
              <w:rPr>
                <w:rFonts w:eastAsia="Calibri" w:cstheme="minorHAnsi"/>
                <w:color w:val="222A35" w:themeColor="text2" w:themeShade="80"/>
                <w:sz w:val="24"/>
                <w:szCs w:val="24"/>
                <w:lang w:val="fr"/>
              </w:rPr>
              <w:t>entomologique</w:t>
            </w:r>
            <w:r w:rsidR="00F35ECF">
              <w:rPr>
                <w:rFonts w:eastAsia="Calibri" w:cstheme="minorHAnsi"/>
                <w:color w:val="222A35" w:themeColor="text2" w:themeShade="80"/>
                <w:sz w:val="24"/>
                <w:szCs w:val="24"/>
                <w:lang w:val="fr"/>
              </w:rPr>
              <w:t xml:space="preserve"> et lutte antivectorielle </w:t>
            </w:r>
          </w:p>
        </w:tc>
        <w:tc>
          <w:tcPr>
            <w:tcW w:w="2552" w:type="dxa"/>
            <w:tcBorders>
              <w:top w:val="nil"/>
              <w:left w:val="single" w:sz="8" w:space="0" w:color="8EAADB" w:themeColor="accent5" w:themeTint="99"/>
              <w:bottom w:val="single" w:sz="8" w:space="0" w:color="8EAADB" w:themeColor="accent5" w:themeTint="99"/>
              <w:right w:val="nil"/>
            </w:tcBorders>
          </w:tcPr>
          <w:p w14:paraId="31FC2710" w14:textId="77777777" w:rsidR="00584ABA" w:rsidRPr="0029611F" w:rsidRDefault="001109D6" w:rsidP="001109D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222A35" w:themeColor="text2" w:themeShade="80"/>
                <w:sz w:val="24"/>
                <w:szCs w:val="24"/>
                <w:lang w:val="fr"/>
              </w:rPr>
            </w:pPr>
            <w:r w:rsidRPr="0029611F">
              <w:rPr>
                <w:rFonts w:eastAsia="Calibri" w:cstheme="minorHAnsi"/>
                <w:color w:val="222A35" w:themeColor="text2" w:themeShade="80"/>
                <w:sz w:val="24"/>
                <w:szCs w:val="24"/>
                <w:lang w:val="fr"/>
              </w:rPr>
              <w:t>FAO</w:t>
            </w:r>
          </w:p>
        </w:tc>
      </w:tr>
      <w:tr w:rsidR="007133E3" w:rsidRPr="0029611F" w14:paraId="1454ACCA" w14:textId="77777777" w:rsidTr="005513E4">
        <w:trPr>
          <w:trHeight w:val="375"/>
        </w:trPr>
        <w:tc>
          <w:tcPr>
            <w:cnfStyle w:val="001000000000" w:firstRow="0" w:lastRow="0" w:firstColumn="1" w:lastColumn="0" w:oddVBand="0" w:evenVBand="0" w:oddHBand="0" w:evenHBand="0" w:firstRowFirstColumn="0" w:firstRowLastColumn="0" w:lastRowFirstColumn="0" w:lastRowLastColumn="0"/>
            <w:tcW w:w="1605" w:type="dxa"/>
            <w:tcBorders>
              <w:top w:val="single" w:sz="8" w:space="0" w:color="8EAADB" w:themeColor="accent5" w:themeTint="99"/>
              <w:left w:val="nil"/>
              <w:bottom w:val="single" w:sz="8" w:space="0" w:color="8EAADB" w:themeColor="accent5" w:themeTint="99"/>
              <w:right w:val="single" w:sz="8" w:space="0" w:color="8EAADB" w:themeColor="accent5" w:themeTint="99"/>
            </w:tcBorders>
          </w:tcPr>
          <w:p w14:paraId="4203A2B7" w14:textId="71106948" w:rsidR="007133E3" w:rsidRPr="005513E4" w:rsidRDefault="00C11E3B" w:rsidP="007133E3">
            <w:pPr>
              <w:jc w:val="center"/>
              <w:rPr>
                <w:rFonts w:eastAsia="Calibri" w:cstheme="minorHAnsi"/>
                <w:color w:val="000000" w:themeColor="text1"/>
              </w:rPr>
            </w:pPr>
            <w:r w:rsidRPr="00C11E3B">
              <w:rPr>
                <w:rFonts w:eastAsia="Calibri" w:cstheme="minorHAnsi"/>
                <w:color w:val="000000" w:themeColor="text1"/>
              </w:rPr>
              <w:t>12.00 – 12.15</w:t>
            </w:r>
          </w:p>
        </w:tc>
        <w:tc>
          <w:tcPr>
            <w:tcW w:w="5341" w:type="dxa"/>
            <w:tcBorders>
              <w:top w:val="nil"/>
              <w:left w:val="single" w:sz="8" w:space="0" w:color="8EAADB" w:themeColor="accent5" w:themeTint="99"/>
              <w:bottom w:val="single" w:sz="8" w:space="0" w:color="8EAADB" w:themeColor="accent5" w:themeTint="99"/>
              <w:right w:val="single" w:sz="8" w:space="0" w:color="8EAADB" w:themeColor="accent5" w:themeTint="99"/>
            </w:tcBorders>
          </w:tcPr>
          <w:p w14:paraId="20861F46" w14:textId="562482C2" w:rsidR="007133E3" w:rsidRDefault="007133E3" w:rsidP="007133E3">
            <w:pPr>
              <w:spacing w:line="276"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222A35" w:themeColor="text2" w:themeShade="80"/>
                <w:sz w:val="24"/>
                <w:szCs w:val="24"/>
                <w:lang w:val="fr"/>
              </w:rPr>
            </w:pPr>
            <w:r>
              <w:rPr>
                <w:rFonts w:eastAsia="Calibri" w:cstheme="minorHAnsi"/>
                <w:color w:val="222A35" w:themeColor="text2" w:themeShade="80"/>
                <w:sz w:val="24"/>
                <w:szCs w:val="24"/>
                <w:lang w:val="fr"/>
              </w:rPr>
              <w:t>S</w:t>
            </w:r>
            <w:r w:rsidRPr="0029611F">
              <w:rPr>
                <w:rFonts w:eastAsia="Calibri" w:cstheme="minorHAnsi"/>
                <w:color w:val="222A35" w:themeColor="text2" w:themeShade="80"/>
                <w:sz w:val="24"/>
                <w:szCs w:val="24"/>
                <w:lang w:val="fr"/>
              </w:rPr>
              <w:t>urveillance basée sur les risques</w:t>
            </w:r>
            <w:r>
              <w:rPr>
                <w:rFonts w:eastAsia="Calibri" w:cstheme="minorHAnsi"/>
                <w:color w:val="222A35" w:themeColor="text2" w:themeShade="80"/>
                <w:sz w:val="24"/>
                <w:szCs w:val="24"/>
                <w:lang w:val="fr"/>
              </w:rPr>
              <w:t xml:space="preserve"> et modélisation</w:t>
            </w:r>
          </w:p>
        </w:tc>
        <w:tc>
          <w:tcPr>
            <w:tcW w:w="2552" w:type="dxa"/>
            <w:tcBorders>
              <w:top w:val="nil"/>
              <w:left w:val="single" w:sz="8" w:space="0" w:color="8EAADB" w:themeColor="accent5" w:themeTint="99"/>
              <w:bottom w:val="single" w:sz="8" w:space="0" w:color="8EAADB" w:themeColor="accent5" w:themeTint="99"/>
              <w:right w:val="nil"/>
            </w:tcBorders>
          </w:tcPr>
          <w:p w14:paraId="546A7D45" w14:textId="51B9408A" w:rsidR="007133E3" w:rsidRPr="0029611F" w:rsidRDefault="007133E3" w:rsidP="007133E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222A35" w:themeColor="text2" w:themeShade="80"/>
                <w:sz w:val="24"/>
                <w:szCs w:val="24"/>
                <w:lang w:val="fr"/>
              </w:rPr>
            </w:pPr>
            <w:r w:rsidRPr="0029611F">
              <w:rPr>
                <w:rFonts w:eastAsia="Calibri" w:cstheme="minorHAnsi"/>
                <w:color w:val="222A35" w:themeColor="text2" w:themeShade="80"/>
                <w:sz w:val="24"/>
                <w:szCs w:val="24"/>
                <w:lang w:val="fr"/>
              </w:rPr>
              <w:t>FAO</w:t>
            </w:r>
          </w:p>
        </w:tc>
      </w:tr>
      <w:tr w:rsidR="007133E3" w:rsidRPr="0029611F" w14:paraId="773B275C" w14:textId="77777777" w:rsidTr="005513E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05" w:type="dxa"/>
            <w:tcBorders>
              <w:top w:val="single" w:sz="8" w:space="0" w:color="8EAADB" w:themeColor="accent5" w:themeTint="99"/>
              <w:left w:val="nil"/>
              <w:bottom w:val="single" w:sz="8" w:space="0" w:color="8EAADB" w:themeColor="accent5" w:themeTint="99"/>
              <w:right w:val="single" w:sz="8" w:space="0" w:color="8EAADB" w:themeColor="accent5" w:themeTint="99"/>
            </w:tcBorders>
          </w:tcPr>
          <w:p w14:paraId="30DE3C39" w14:textId="75A1C89F" w:rsidR="007133E3" w:rsidRPr="005513E4" w:rsidRDefault="00C11E3B" w:rsidP="00C11E3B">
            <w:pPr>
              <w:jc w:val="center"/>
              <w:rPr>
                <w:rFonts w:cstheme="minorHAnsi"/>
              </w:rPr>
            </w:pPr>
            <w:r w:rsidRPr="00C11E3B">
              <w:rPr>
                <w:rFonts w:eastAsia="Calibri" w:cstheme="minorHAnsi"/>
                <w:lang w:val="es"/>
              </w:rPr>
              <w:t>12.15 – 12.30</w:t>
            </w:r>
          </w:p>
        </w:tc>
        <w:tc>
          <w:tcPr>
            <w:tcW w:w="5341"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Pr>
          <w:p w14:paraId="58B935A4" w14:textId="77777777" w:rsidR="007133E3" w:rsidRPr="0029611F" w:rsidRDefault="007133E3" w:rsidP="007133E3">
            <w:pPr>
              <w:spacing w:line="276" w:lineRule="auto"/>
              <w:cnfStyle w:val="000000100000" w:firstRow="0" w:lastRow="0" w:firstColumn="0" w:lastColumn="0" w:oddVBand="0" w:evenVBand="0" w:oddHBand="1" w:evenHBand="0" w:firstRowFirstColumn="0" w:firstRowLastColumn="0" w:lastRowFirstColumn="0" w:lastRowLastColumn="0"/>
              <w:rPr>
                <w:rFonts w:cstheme="minorHAnsi"/>
                <w:lang w:val="fr-FR"/>
              </w:rPr>
            </w:pPr>
            <w:r w:rsidRPr="0029611F">
              <w:rPr>
                <w:rFonts w:eastAsia="Calibri" w:cstheme="minorHAnsi"/>
                <w:color w:val="222A35" w:themeColor="text2" w:themeShade="80"/>
                <w:sz w:val="24"/>
                <w:szCs w:val="24"/>
                <w:lang w:val="fr"/>
              </w:rPr>
              <w:t xml:space="preserve">Vaccination animale contre la FVR </w:t>
            </w:r>
          </w:p>
        </w:tc>
        <w:tc>
          <w:tcPr>
            <w:tcW w:w="2552" w:type="dxa"/>
            <w:tcBorders>
              <w:top w:val="single" w:sz="8" w:space="0" w:color="8EAADB" w:themeColor="accent5" w:themeTint="99"/>
              <w:left w:val="single" w:sz="8" w:space="0" w:color="8EAADB" w:themeColor="accent5" w:themeTint="99"/>
              <w:bottom w:val="single" w:sz="8" w:space="0" w:color="8EAADB" w:themeColor="accent5" w:themeTint="99"/>
              <w:right w:val="nil"/>
            </w:tcBorders>
          </w:tcPr>
          <w:p w14:paraId="544BB3BC" w14:textId="77777777" w:rsidR="007133E3" w:rsidRPr="0029611F" w:rsidRDefault="007133E3" w:rsidP="007133E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222A35" w:themeColor="text2" w:themeShade="80"/>
                <w:sz w:val="24"/>
                <w:szCs w:val="24"/>
                <w:lang w:val="fr"/>
              </w:rPr>
            </w:pPr>
            <w:r w:rsidRPr="0029611F">
              <w:rPr>
                <w:rFonts w:eastAsia="Calibri" w:cstheme="minorHAnsi"/>
                <w:color w:val="222A35" w:themeColor="text2" w:themeShade="80"/>
                <w:sz w:val="24"/>
                <w:szCs w:val="24"/>
                <w:lang w:val="fr"/>
              </w:rPr>
              <w:t xml:space="preserve">Dr Mehdi </w:t>
            </w:r>
            <w:proofErr w:type="spellStart"/>
            <w:r w:rsidRPr="0029611F">
              <w:rPr>
                <w:rFonts w:eastAsia="Calibri" w:cstheme="minorHAnsi"/>
                <w:color w:val="222A35" w:themeColor="text2" w:themeShade="80"/>
                <w:sz w:val="24"/>
                <w:szCs w:val="24"/>
                <w:lang w:val="fr"/>
              </w:rPr>
              <w:t>Harrak</w:t>
            </w:r>
            <w:proofErr w:type="spellEnd"/>
          </w:p>
        </w:tc>
      </w:tr>
      <w:tr w:rsidR="007133E3" w:rsidRPr="0029611F" w14:paraId="4799906C" w14:textId="77777777" w:rsidTr="005513E4">
        <w:trPr>
          <w:trHeight w:val="375"/>
        </w:trPr>
        <w:tc>
          <w:tcPr>
            <w:cnfStyle w:val="001000000000" w:firstRow="0" w:lastRow="0" w:firstColumn="1" w:lastColumn="0" w:oddVBand="0" w:evenVBand="0" w:oddHBand="0" w:evenHBand="0" w:firstRowFirstColumn="0" w:firstRowLastColumn="0" w:lastRowFirstColumn="0" w:lastRowLastColumn="0"/>
            <w:tcW w:w="1605" w:type="dxa"/>
            <w:tcBorders>
              <w:top w:val="single" w:sz="8" w:space="0" w:color="8EAADB" w:themeColor="accent5" w:themeTint="99"/>
              <w:left w:val="nil"/>
              <w:bottom w:val="single" w:sz="8" w:space="0" w:color="8EAADB" w:themeColor="accent5" w:themeTint="99"/>
              <w:right w:val="single" w:sz="8" w:space="0" w:color="8EAADB" w:themeColor="accent5" w:themeTint="99"/>
            </w:tcBorders>
          </w:tcPr>
          <w:p w14:paraId="3361DC20" w14:textId="36AED605" w:rsidR="007133E3" w:rsidRPr="005513E4" w:rsidRDefault="00C11E3B" w:rsidP="00C11E3B">
            <w:pPr>
              <w:jc w:val="center"/>
              <w:rPr>
                <w:rFonts w:cstheme="minorHAnsi"/>
              </w:rPr>
            </w:pPr>
            <w:r>
              <w:rPr>
                <w:rFonts w:eastAsia="Calibri" w:cstheme="minorHAnsi"/>
                <w:color w:val="000000" w:themeColor="text1"/>
              </w:rPr>
              <w:t>12.30 -12</w:t>
            </w:r>
            <w:r w:rsidRPr="00C11E3B">
              <w:rPr>
                <w:rFonts w:eastAsia="Calibri" w:cstheme="minorHAnsi"/>
                <w:color w:val="000000" w:themeColor="text1"/>
              </w:rPr>
              <w:t>.</w:t>
            </w:r>
            <w:r>
              <w:rPr>
                <w:rFonts w:eastAsia="Calibri" w:cstheme="minorHAnsi"/>
                <w:color w:val="000000" w:themeColor="text1"/>
              </w:rPr>
              <w:t>45</w:t>
            </w:r>
          </w:p>
        </w:tc>
        <w:tc>
          <w:tcPr>
            <w:tcW w:w="5341"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Pr>
          <w:p w14:paraId="4C467A16" w14:textId="77777777" w:rsidR="007133E3" w:rsidRPr="0029611F" w:rsidRDefault="007133E3" w:rsidP="007133E3">
            <w:pPr>
              <w:spacing w:line="276" w:lineRule="auto"/>
              <w:cnfStyle w:val="000000000000" w:firstRow="0" w:lastRow="0" w:firstColumn="0" w:lastColumn="0" w:oddVBand="0" w:evenVBand="0" w:oddHBand="0" w:evenHBand="0" w:firstRowFirstColumn="0" w:firstRowLastColumn="0" w:lastRowFirstColumn="0" w:lastRowLastColumn="0"/>
              <w:rPr>
                <w:rFonts w:cstheme="minorHAnsi"/>
                <w:lang w:val="fr-FR"/>
              </w:rPr>
            </w:pPr>
            <w:r w:rsidRPr="0029611F">
              <w:rPr>
                <w:rFonts w:eastAsia="Calibri" w:cstheme="minorHAnsi"/>
                <w:color w:val="222A35" w:themeColor="text2" w:themeShade="80"/>
                <w:sz w:val="24"/>
                <w:szCs w:val="24"/>
                <w:lang w:val="fr"/>
              </w:rPr>
              <w:t>Approche une seule santé dans la gestion de foyers de FVR</w:t>
            </w:r>
          </w:p>
        </w:tc>
        <w:tc>
          <w:tcPr>
            <w:tcW w:w="2552" w:type="dxa"/>
            <w:tcBorders>
              <w:top w:val="single" w:sz="8" w:space="0" w:color="8EAADB" w:themeColor="accent5" w:themeTint="99"/>
              <w:left w:val="single" w:sz="8" w:space="0" w:color="8EAADB" w:themeColor="accent5" w:themeTint="99"/>
              <w:bottom w:val="single" w:sz="8" w:space="0" w:color="8EAADB" w:themeColor="accent5" w:themeTint="99"/>
              <w:right w:val="nil"/>
            </w:tcBorders>
          </w:tcPr>
          <w:p w14:paraId="1339191C" w14:textId="77777777" w:rsidR="007133E3" w:rsidRDefault="007133E3" w:rsidP="007133E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222A35" w:themeColor="text2" w:themeShade="80"/>
                <w:sz w:val="24"/>
                <w:szCs w:val="24"/>
                <w:lang w:val="fr"/>
              </w:rPr>
            </w:pPr>
            <w:r w:rsidRPr="0029611F">
              <w:rPr>
                <w:rFonts w:eastAsia="Calibri" w:cstheme="minorHAnsi"/>
                <w:color w:val="222A35" w:themeColor="text2" w:themeShade="80"/>
                <w:sz w:val="24"/>
                <w:szCs w:val="24"/>
                <w:lang w:val="fr"/>
              </w:rPr>
              <w:t>Mauritanie</w:t>
            </w:r>
          </w:p>
          <w:p w14:paraId="46C67C40" w14:textId="67FA6AA4" w:rsidR="007133E3" w:rsidRPr="0029611F" w:rsidRDefault="007133E3" w:rsidP="007133E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29611F">
              <w:rPr>
                <w:rFonts w:eastAsia="Calibri" w:cstheme="minorHAnsi"/>
                <w:color w:val="222A35" w:themeColor="text2" w:themeShade="80"/>
                <w:sz w:val="24"/>
                <w:szCs w:val="24"/>
                <w:lang w:val="fr"/>
              </w:rPr>
              <w:t>OMS</w:t>
            </w:r>
          </w:p>
        </w:tc>
      </w:tr>
      <w:tr w:rsidR="007133E3" w:rsidRPr="0029611F" w14:paraId="5A70BCAD" w14:textId="77777777" w:rsidTr="005513E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605" w:type="dxa"/>
            <w:tcBorders>
              <w:top w:val="single" w:sz="8" w:space="0" w:color="8EAADB" w:themeColor="accent5" w:themeTint="99"/>
              <w:left w:val="nil"/>
              <w:bottom w:val="single" w:sz="8" w:space="0" w:color="8EAADB" w:themeColor="accent5" w:themeTint="99"/>
              <w:right w:val="single" w:sz="8" w:space="0" w:color="8EAADB" w:themeColor="accent5" w:themeTint="99"/>
            </w:tcBorders>
          </w:tcPr>
          <w:p w14:paraId="69464BA9" w14:textId="6FB1A14A" w:rsidR="007133E3" w:rsidRPr="005513E4" w:rsidRDefault="007133E3" w:rsidP="00C11E3B">
            <w:pPr>
              <w:jc w:val="center"/>
              <w:rPr>
                <w:rFonts w:cstheme="minorHAnsi"/>
              </w:rPr>
            </w:pPr>
            <w:r w:rsidRPr="005513E4">
              <w:rPr>
                <w:rFonts w:eastAsia="Calibri" w:cstheme="minorHAnsi"/>
              </w:rPr>
              <w:t>12.</w:t>
            </w:r>
            <w:r w:rsidR="00C11E3B">
              <w:rPr>
                <w:rFonts w:eastAsia="Calibri" w:cstheme="minorHAnsi"/>
              </w:rPr>
              <w:t>45</w:t>
            </w:r>
            <w:r w:rsidRPr="005513E4">
              <w:rPr>
                <w:rFonts w:eastAsia="Calibri" w:cstheme="minorHAnsi"/>
              </w:rPr>
              <w:t xml:space="preserve"> -13.</w:t>
            </w:r>
            <w:r w:rsidR="00C11E3B">
              <w:rPr>
                <w:rFonts w:eastAsia="Calibri" w:cstheme="minorHAnsi"/>
              </w:rPr>
              <w:t>30</w:t>
            </w:r>
          </w:p>
        </w:tc>
        <w:tc>
          <w:tcPr>
            <w:tcW w:w="5341"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Pr>
          <w:p w14:paraId="48D176B9" w14:textId="77777777" w:rsidR="007133E3" w:rsidRPr="0029611F" w:rsidRDefault="007133E3" w:rsidP="007133E3">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fr-FR"/>
              </w:rPr>
            </w:pPr>
            <w:r w:rsidRPr="0029611F">
              <w:rPr>
                <w:rFonts w:eastAsia="Calibri" w:cstheme="minorHAnsi"/>
                <w:color w:val="222A35" w:themeColor="text2" w:themeShade="80"/>
                <w:sz w:val="24"/>
                <w:szCs w:val="24"/>
                <w:lang w:val="fr"/>
              </w:rPr>
              <w:t>Discussion</w:t>
            </w:r>
          </w:p>
        </w:tc>
        <w:tc>
          <w:tcPr>
            <w:tcW w:w="2552" w:type="dxa"/>
            <w:tcBorders>
              <w:top w:val="single" w:sz="8" w:space="0" w:color="8EAADB" w:themeColor="accent5" w:themeTint="99"/>
              <w:left w:val="single" w:sz="8" w:space="0" w:color="8EAADB" w:themeColor="accent5" w:themeTint="99"/>
              <w:bottom w:val="single" w:sz="8" w:space="0" w:color="8EAADB" w:themeColor="accent5" w:themeTint="99"/>
              <w:right w:val="nil"/>
            </w:tcBorders>
          </w:tcPr>
          <w:p w14:paraId="26C4795D" w14:textId="77777777" w:rsidR="007133E3" w:rsidRPr="0029611F" w:rsidRDefault="007133E3" w:rsidP="007133E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222A35" w:themeColor="text2" w:themeShade="80"/>
                <w:sz w:val="24"/>
                <w:szCs w:val="24"/>
                <w:lang w:val="fr"/>
              </w:rPr>
            </w:pPr>
            <w:r w:rsidRPr="0029611F">
              <w:rPr>
                <w:rFonts w:eastAsia="Calibri" w:cstheme="minorHAnsi"/>
                <w:color w:val="222A35" w:themeColor="text2" w:themeShade="80"/>
                <w:sz w:val="24"/>
                <w:szCs w:val="24"/>
                <w:lang w:val="fr"/>
              </w:rPr>
              <w:t xml:space="preserve"> </w:t>
            </w:r>
          </w:p>
        </w:tc>
      </w:tr>
      <w:tr w:rsidR="007133E3" w:rsidRPr="0029611F" w14:paraId="4ABC6FBB" w14:textId="77777777" w:rsidTr="005513E4">
        <w:trPr>
          <w:trHeight w:val="405"/>
        </w:trPr>
        <w:tc>
          <w:tcPr>
            <w:cnfStyle w:val="001000000000" w:firstRow="0" w:lastRow="0" w:firstColumn="1" w:lastColumn="0" w:oddVBand="0" w:evenVBand="0" w:oddHBand="0" w:evenHBand="0" w:firstRowFirstColumn="0" w:firstRowLastColumn="0" w:lastRowFirstColumn="0" w:lastRowLastColumn="0"/>
            <w:tcW w:w="1605" w:type="dxa"/>
            <w:tcBorders>
              <w:top w:val="single" w:sz="8" w:space="0" w:color="8EAADB" w:themeColor="accent5" w:themeTint="99"/>
              <w:left w:val="nil"/>
              <w:bottom w:val="single" w:sz="8" w:space="0" w:color="8EAADB" w:themeColor="accent5" w:themeTint="99"/>
              <w:right w:val="single" w:sz="8" w:space="0" w:color="8EAADB" w:themeColor="accent5" w:themeTint="99"/>
            </w:tcBorders>
          </w:tcPr>
          <w:p w14:paraId="32031529" w14:textId="7938FCA3" w:rsidR="007133E3" w:rsidRPr="005513E4" w:rsidRDefault="007133E3" w:rsidP="00C11E3B">
            <w:pPr>
              <w:jc w:val="center"/>
              <w:rPr>
                <w:rFonts w:eastAsia="Calibri" w:cstheme="minorHAnsi"/>
                <w:color w:val="000000" w:themeColor="text1"/>
                <w:lang w:val="es"/>
              </w:rPr>
            </w:pPr>
            <w:r w:rsidRPr="005513E4">
              <w:rPr>
                <w:rFonts w:eastAsia="Calibri" w:cstheme="minorHAnsi"/>
              </w:rPr>
              <w:t>13.</w:t>
            </w:r>
            <w:r w:rsidR="00C11E3B">
              <w:rPr>
                <w:rFonts w:eastAsia="Calibri" w:cstheme="minorHAnsi"/>
              </w:rPr>
              <w:t>3</w:t>
            </w:r>
            <w:r w:rsidRPr="005513E4">
              <w:rPr>
                <w:rFonts w:eastAsia="Calibri" w:cstheme="minorHAnsi"/>
              </w:rPr>
              <w:t>0</w:t>
            </w:r>
          </w:p>
        </w:tc>
        <w:tc>
          <w:tcPr>
            <w:tcW w:w="5341"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tcPr>
          <w:p w14:paraId="3B4F9758" w14:textId="77777777" w:rsidR="007133E3" w:rsidRPr="0029611F" w:rsidRDefault="007133E3" w:rsidP="007133E3">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22A35" w:themeColor="text2" w:themeShade="80"/>
                <w:sz w:val="24"/>
                <w:szCs w:val="24"/>
                <w:lang w:val="fr"/>
              </w:rPr>
            </w:pPr>
            <w:r w:rsidRPr="0029611F">
              <w:rPr>
                <w:rFonts w:eastAsia="Calibri" w:cstheme="minorHAnsi"/>
                <w:color w:val="000000" w:themeColor="text1"/>
              </w:rPr>
              <w:t>Cloture</w:t>
            </w:r>
          </w:p>
        </w:tc>
        <w:tc>
          <w:tcPr>
            <w:tcW w:w="2552" w:type="dxa"/>
            <w:tcBorders>
              <w:top w:val="single" w:sz="8" w:space="0" w:color="8EAADB" w:themeColor="accent5" w:themeTint="99"/>
              <w:left w:val="single" w:sz="8" w:space="0" w:color="8EAADB" w:themeColor="accent5" w:themeTint="99"/>
              <w:bottom w:val="single" w:sz="8" w:space="0" w:color="8EAADB" w:themeColor="accent5" w:themeTint="99"/>
              <w:right w:val="nil"/>
            </w:tcBorders>
          </w:tcPr>
          <w:p w14:paraId="776DCF73" w14:textId="77777777" w:rsidR="007133E3" w:rsidRPr="0029611F" w:rsidRDefault="007133E3" w:rsidP="007133E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14:paraId="3A1723A3" w14:textId="77777777" w:rsidR="009C6C21" w:rsidRPr="0029611F" w:rsidRDefault="009C6C21" w:rsidP="52804C7A">
      <w:pPr>
        <w:spacing w:line="257" w:lineRule="auto"/>
        <w:jc w:val="both"/>
        <w:rPr>
          <w:rFonts w:eastAsia="Calibri" w:cstheme="minorHAnsi"/>
          <w:lang w:val="fr"/>
        </w:rPr>
      </w:pPr>
    </w:p>
    <w:p w14:paraId="24BF01BA" w14:textId="77777777" w:rsidR="009C6C21" w:rsidRPr="0029611F" w:rsidRDefault="009C6C21" w:rsidP="52804C7A">
      <w:pPr>
        <w:spacing w:line="276" w:lineRule="auto"/>
        <w:jc w:val="both"/>
        <w:rPr>
          <w:rFonts w:cstheme="minorHAnsi"/>
          <w:sz w:val="24"/>
          <w:szCs w:val="24"/>
          <w:lang w:val="fr-FR"/>
        </w:rPr>
      </w:pPr>
    </w:p>
    <w:sectPr w:rsidR="009C6C21" w:rsidRPr="0029611F" w:rsidSect="007F40CE">
      <w:headerReference w:type="first" r:id="rId1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83DC7" w14:textId="77777777" w:rsidR="00454E34" w:rsidRDefault="00454E34" w:rsidP="00727351">
      <w:pPr>
        <w:spacing w:after="0" w:line="240" w:lineRule="auto"/>
      </w:pPr>
      <w:r>
        <w:separator/>
      </w:r>
    </w:p>
  </w:endnote>
  <w:endnote w:type="continuationSeparator" w:id="0">
    <w:p w14:paraId="105B3C5F" w14:textId="77777777" w:rsidR="00454E34" w:rsidRDefault="00454E34" w:rsidP="0072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1366B" w14:textId="77777777" w:rsidR="00454E34" w:rsidRDefault="00454E34" w:rsidP="00727351">
      <w:pPr>
        <w:spacing w:after="0" w:line="240" w:lineRule="auto"/>
      </w:pPr>
      <w:r>
        <w:separator/>
      </w:r>
    </w:p>
  </w:footnote>
  <w:footnote w:type="continuationSeparator" w:id="0">
    <w:p w14:paraId="4A75A443" w14:textId="77777777" w:rsidR="00454E34" w:rsidRDefault="00454E34" w:rsidP="00727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5E769" w14:textId="3F198CED" w:rsidR="008D1416" w:rsidRDefault="008D1416">
    <w:pPr>
      <w:pStyle w:val="En-tte"/>
    </w:pPr>
    <w:r>
      <w:rPr>
        <w:noProof/>
      </w:rPr>
      <w:drawing>
        <wp:inline distT="0" distB="0" distL="0" distR="0" wp14:anchorId="56BFF680" wp14:editId="6CABCE23">
          <wp:extent cx="3124200" cy="925976"/>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4633" cy="9379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32901"/>
    <w:multiLevelType w:val="hybridMultilevel"/>
    <w:tmpl w:val="B71A0296"/>
    <w:lvl w:ilvl="0" w:tplc="C0E81C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E13709"/>
    <w:multiLevelType w:val="hybridMultilevel"/>
    <w:tmpl w:val="032E3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8F4BCE"/>
    <w:multiLevelType w:val="hybridMultilevel"/>
    <w:tmpl w:val="661EF376"/>
    <w:lvl w:ilvl="0" w:tplc="A5E616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activeWritingStyle w:appName="MSWord" w:lang="fr-FR" w:vendorID="64" w:dllVersion="0" w:nlCheck="1" w:checkStyle="0"/>
  <w:activeWritingStyle w:appName="MSWord" w:lang="fr-F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s-ES_tradnl" w:vendorID="64" w:dllVersion="131078" w:nlCheck="1" w:checkStyle="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3A2"/>
    <w:rsid w:val="000103EF"/>
    <w:rsid w:val="000E3B51"/>
    <w:rsid w:val="001109D6"/>
    <w:rsid w:val="001116E7"/>
    <w:rsid w:val="00122863"/>
    <w:rsid w:val="00161644"/>
    <w:rsid w:val="00227F9C"/>
    <w:rsid w:val="002555C9"/>
    <w:rsid w:val="0029611F"/>
    <w:rsid w:val="002B2E97"/>
    <w:rsid w:val="002D368C"/>
    <w:rsid w:val="00391C10"/>
    <w:rsid w:val="003D4FD2"/>
    <w:rsid w:val="00420058"/>
    <w:rsid w:val="00434F79"/>
    <w:rsid w:val="004376E1"/>
    <w:rsid w:val="00454E34"/>
    <w:rsid w:val="004A2A40"/>
    <w:rsid w:val="00500E61"/>
    <w:rsid w:val="005513E4"/>
    <w:rsid w:val="0055521D"/>
    <w:rsid w:val="00584ABA"/>
    <w:rsid w:val="005D4288"/>
    <w:rsid w:val="005D6B77"/>
    <w:rsid w:val="006B22B8"/>
    <w:rsid w:val="006F7819"/>
    <w:rsid w:val="007133E3"/>
    <w:rsid w:val="00727351"/>
    <w:rsid w:val="007813B3"/>
    <w:rsid w:val="007F40CE"/>
    <w:rsid w:val="008234A5"/>
    <w:rsid w:val="008571D8"/>
    <w:rsid w:val="00876D04"/>
    <w:rsid w:val="008D1416"/>
    <w:rsid w:val="008E7E68"/>
    <w:rsid w:val="0092478B"/>
    <w:rsid w:val="009403A2"/>
    <w:rsid w:val="009C6C21"/>
    <w:rsid w:val="009C71A2"/>
    <w:rsid w:val="009D0FF6"/>
    <w:rsid w:val="009D2FA8"/>
    <w:rsid w:val="00A15805"/>
    <w:rsid w:val="00AF2972"/>
    <w:rsid w:val="00B81AB7"/>
    <w:rsid w:val="00B86FE7"/>
    <w:rsid w:val="00BB4D41"/>
    <w:rsid w:val="00BD6FFC"/>
    <w:rsid w:val="00C03631"/>
    <w:rsid w:val="00C11E3B"/>
    <w:rsid w:val="00C66B0B"/>
    <w:rsid w:val="00CA683C"/>
    <w:rsid w:val="00CE4BB5"/>
    <w:rsid w:val="00CF07C9"/>
    <w:rsid w:val="00D04EF5"/>
    <w:rsid w:val="00D06FB6"/>
    <w:rsid w:val="00D9684C"/>
    <w:rsid w:val="00DB0506"/>
    <w:rsid w:val="00DD0FD8"/>
    <w:rsid w:val="00DD2DEB"/>
    <w:rsid w:val="00DE0CC3"/>
    <w:rsid w:val="00DE3C94"/>
    <w:rsid w:val="00E52E6D"/>
    <w:rsid w:val="00F07D77"/>
    <w:rsid w:val="00F1200D"/>
    <w:rsid w:val="00F35ECF"/>
    <w:rsid w:val="00F574D5"/>
    <w:rsid w:val="00FB181A"/>
    <w:rsid w:val="00FD04B2"/>
    <w:rsid w:val="0111386F"/>
    <w:rsid w:val="0117AD75"/>
    <w:rsid w:val="015EB8FE"/>
    <w:rsid w:val="01831621"/>
    <w:rsid w:val="01FDFA24"/>
    <w:rsid w:val="0233F934"/>
    <w:rsid w:val="031017C4"/>
    <w:rsid w:val="038685F0"/>
    <w:rsid w:val="0463E30D"/>
    <w:rsid w:val="0467F3E7"/>
    <w:rsid w:val="0489D836"/>
    <w:rsid w:val="049D0894"/>
    <w:rsid w:val="05737545"/>
    <w:rsid w:val="05D7ED85"/>
    <w:rsid w:val="05E08A06"/>
    <w:rsid w:val="0633A15C"/>
    <w:rsid w:val="069F0A08"/>
    <w:rsid w:val="06AD2B46"/>
    <w:rsid w:val="06E8D3E9"/>
    <w:rsid w:val="070FAA4D"/>
    <w:rsid w:val="07230399"/>
    <w:rsid w:val="073B4113"/>
    <w:rsid w:val="074D4C29"/>
    <w:rsid w:val="07ADE432"/>
    <w:rsid w:val="08D77C11"/>
    <w:rsid w:val="09BFEDE2"/>
    <w:rsid w:val="09D91342"/>
    <w:rsid w:val="0AB152F5"/>
    <w:rsid w:val="0AC3CEBC"/>
    <w:rsid w:val="0AD93BF2"/>
    <w:rsid w:val="0AEBDACF"/>
    <w:rsid w:val="0B771B4C"/>
    <w:rsid w:val="0C0DE149"/>
    <w:rsid w:val="0CB99514"/>
    <w:rsid w:val="0CDDF708"/>
    <w:rsid w:val="0E0BFEDB"/>
    <w:rsid w:val="0E5855D6"/>
    <w:rsid w:val="0E928727"/>
    <w:rsid w:val="0F967B7D"/>
    <w:rsid w:val="0FAA39B6"/>
    <w:rsid w:val="0FD1101A"/>
    <w:rsid w:val="101597CA"/>
    <w:rsid w:val="112A6520"/>
    <w:rsid w:val="11466EBE"/>
    <w:rsid w:val="117ADF2C"/>
    <w:rsid w:val="11C5DF60"/>
    <w:rsid w:val="12BBCD62"/>
    <w:rsid w:val="1372B8C2"/>
    <w:rsid w:val="147127CA"/>
    <w:rsid w:val="15F4C250"/>
    <w:rsid w:val="161FD42E"/>
    <w:rsid w:val="1639B93F"/>
    <w:rsid w:val="16AB22D2"/>
    <w:rsid w:val="1715C230"/>
    <w:rsid w:val="17233E61"/>
    <w:rsid w:val="17AE8D05"/>
    <w:rsid w:val="1826A894"/>
    <w:rsid w:val="18FD1545"/>
    <w:rsid w:val="19117155"/>
    <w:rsid w:val="193D1109"/>
    <w:rsid w:val="1A6C4CCB"/>
    <w:rsid w:val="1B52EA9F"/>
    <w:rsid w:val="1C809D62"/>
    <w:rsid w:val="1CDD8DBE"/>
    <w:rsid w:val="1CF291D3"/>
    <w:rsid w:val="1D17308E"/>
    <w:rsid w:val="1D196837"/>
    <w:rsid w:val="1D7DE077"/>
    <w:rsid w:val="1DB4B628"/>
    <w:rsid w:val="1DBA8117"/>
    <w:rsid w:val="1E2A4E9B"/>
    <w:rsid w:val="1E30037D"/>
    <w:rsid w:val="1E61C959"/>
    <w:rsid w:val="1E736705"/>
    <w:rsid w:val="1EF33F1B"/>
    <w:rsid w:val="1F0D7079"/>
    <w:rsid w:val="1F369A97"/>
    <w:rsid w:val="2004257F"/>
    <w:rsid w:val="204D0050"/>
    <w:rsid w:val="228993A4"/>
    <w:rsid w:val="22AB9FB1"/>
    <w:rsid w:val="22D6B689"/>
    <w:rsid w:val="22F637DA"/>
    <w:rsid w:val="2312ACA1"/>
    <w:rsid w:val="23682C4B"/>
    <w:rsid w:val="239529CD"/>
    <w:rsid w:val="23BF285A"/>
    <w:rsid w:val="23E67DCF"/>
    <w:rsid w:val="245E1A4D"/>
    <w:rsid w:val="2581FEF3"/>
    <w:rsid w:val="26FCBD69"/>
    <w:rsid w:val="271BDA13"/>
    <w:rsid w:val="278DCE84"/>
    <w:rsid w:val="282C8DA6"/>
    <w:rsid w:val="288E108E"/>
    <w:rsid w:val="28C58B4C"/>
    <w:rsid w:val="29C7E9CB"/>
    <w:rsid w:val="29CAAE52"/>
    <w:rsid w:val="2AB43374"/>
    <w:rsid w:val="2B3E5423"/>
    <w:rsid w:val="2B715C23"/>
    <w:rsid w:val="2BAA2176"/>
    <w:rsid w:val="2BC41CAB"/>
    <w:rsid w:val="2C1C15E7"/>
    <w:rsid w:val="2D2CFC4B"/>
    <w:rsid w:val="2DD95FD7"/>
    <w:rsid w:val="2E2791C0"/>
    <w:rsid w:val="2E6E6F0D"/>
    <w:rsid w:val="2EBA077C"/>
    <w:rsid w:val="2F3B8563"/>
    <w:rsid w:val="2F753038"/>
    <w:rsid w:val="2FC7704E"/>
    <w:rsid w:val="30F2E63E"/>
    <w:rsid w:val="31110099"/>
    <w:rsid w:val="312701C8"/>
    <w:rsid w:val="315D7D6A"/>
    <w:rsid w:val="31E2A4F0"/>
    <w:rsid w:val="321866DB"/>
    <w:rsid w:val="323AA7C4"/>
    <w:rsid w:val="329F21F8"/>
    <w:rsid w:val="33232621"/>
    <w:rsid w:val="3342A772"/>
    <w:rsid w:val="33A045AF"/>
    <w:rsid w:val="34191423"/>
    <w:rsid w:val="341D39CD"/>
    <w:rsid w:val="34340C85"/>
    <w:rsid w:val="344F8FC5"/>
    <w:rsid w:val="350A7936"/>
    <w:rsid w:val="353776B8"/>
    <w:rsid w:val="360DE369"/>
    <w:rsid w:val="378A9720"/>
    <w:rsid w:val="37C33DD1"/>
    <w:rsid w:val="3893518E"/>
    <w:rsid w:val="38BB58E4"/>
    <w:rsid w:val="3919DAD5"/>
    <w:rsid w:val="3970E37E"/>
    <w:rsid w:val="3971EA35"/>
    <w:rsid w:val="3A3C48F1"/>
    <w:rsid w:val="3B00A30C"/>
    <w:rsid w:val="3B78BE9B"/>
    <w:rsid w:val="3B96D393"/>
    <w:rsid w:val="3BF2F9A6"/>
    <w:rsid w:val="3C4E70A8"/>
    <w:rsid w:val="3C4F2B4C"/>
    <w:rsid w:val="3C6FF80D"/>
    <w:rsid w:val="3C7C28CE"/>
    <w:rsid w:val="3CB3A38C"/>
    <w:rsid w:val="3CE1B27D"/>
    <w:rsid w:val="3DDDE423"/>
    <w:rsid w:val="3DEB6054"/>
    <w:rsid w:val="3E0A45D3"/>
    <w:rsid w:val="3E92FB86"/>
    <w:rsid w:val="3EC1CD05"/>
    <w:rsid w:val="3ECA1E37"/>
    <w:rsid w:val="3ECF4936"/>
    <w:rsid w:val="3F2F961E"/>
    <w:rsid w:val="3FA3A97A"/>
    <w:rsid w:val="3FBE10FE"/>
    <w:rsid w:val="3FD2B369"/>
    <w:rsid w:val="400DDE59"/>
    <w:rsid w:val="4015CC58"/>
    <w:rsid w:val="406B7E3E"/>
    <w:rsid w:val="4071A55C"/>
    <w:rsid w:val="4085D28E"/>
    <w:rsid w:val="4106CC2F"/>
    <w:rsid w:val="41AC8A4D"/>
    <w:rsid w:val="41B3DF60"/>
    <w:rsid w:val="41C34735"/>
    <w:rsid w:val="4225D3D1"/>
    <w:rsid w:val="42335002"/>
    <w:rsid w:val="42654001"/>
    <w:rsid w:val="428187A8"/>
    <w:rsid w:val="42A9CD62"/>
    <w:rsid w:val="42ECF054"/>
    <w:rsid w:val="433FB036"/>
    <w:rsid w:val="43563B86"/>
    <w:rsid w:val="4401D2C7"/>
    <w:rsid w:val="44FA507F"/>
    <w:rsid w:val="456E07B1"/>
    <w:rsid w:val="4582858A"/>
    <w:rsid w:val="45A1EE3C"/>
    <w:rsid w:val="45DBA9AB"/>
    <w:rsid w:val="46B888F2"/>
    <w:rsid w:val="46BA4252"/>
    <w:rsid w:val="46E73FD4"/>
    <w:rsid w:val="48E64CEB"/>
    <w:rsid w:val="49060DA7"/>
    <w:rsid w:val="4927BFF2"/>
    <w:rsid w:val="492E3837"/>
    <w:rsid w:val="49720B76"/>
    <w:rsid w:val="49830074"/>
    <w:rsid w:val="4A1381DF"/>
    <w:rsid w:val="4B968DAF"/>
    <w:rsid w:val="4BDB53A3"/>
    <w:rsid w:val="4C7AADB3"/>
    <w:rsid w:val="4D1B0B86"/>
    <w:rsid w:val="4D226099"/>
    <w:rsid w:val="4D53791A"/>
    <w:rsid w:val="4D5B2F83"/>
    <w:rsid w:val="4E9A742F"/>
    <w:rsid w:val="4EFC377D"/>
    <w:rsid w:val="4F48ABB8"/>
    <w:rsid w:val="4FCF4A51"/>
    <w:rsid w:val="500D1DE1"/>
    <w:rsid w:val="5051646C"/>
    <w:rsid w:val="50D6D81D"/>
    <w:rsid w:val="517AC1D0"/>
    <w:rsid w:val="5180A983"/>
    <w:rsid w:val="521FD049"/>
    <w:rsid w:val="527FBF9A"/>
    <w:rsid w:val="52804C7A"/>
    <w:rsid w:val="52C4B689"/>
    <w:rsid w:val="53700C7A"/>
    <w:rsid w:val="53923E4A"/>
    <w:rsid w:val="547917CF"/>
    <w:rsid w:val="54B1EC5E"/>
    <w:rsid w:val="54EC5C3F"/>
    <w:rsid w:val="5557710B"/>
    <w:rsid w:val="55DC7153"/>
    <w:rsid w:val="56349955"/>
    <w:rsid w:val="56967718"/>
    <w:rsid w:val="56F3416C"/>
    <w:rsid w:val="56FE2052"/>
    <w:rsid w:val="576B2A2A"/>
    <w:rsid w:val="58283CA8"/>
    <w:rsid w:val="585502EB"/>
    <w:rsid w:val="58553A2A"/>
    <w:rsid w:val="58596E2E"/>
    <w:rsid w:val="588F11CD"/>
    <w:rsid w:val="59C471B0"/>
    <w:rsid w:val="59EDCB30"/>
    <w:rsid w:val="5A0B90B1"/>
    <w:rsid w:val="5A16E4D0"/>
    <w:rsid w:val="5A2AE22E"/>
    <w:rsid w:val="5A86B4B5"/>
    <w:rsid w:val="5B39D054"/>
    <w:rsid w:val="5CED2347"/>
    <w:rsid w:val="5CF0FDBE"/>
    <w:rsid w:val="5D1AFC4B"/>
    <w:rsid w:val="5D55072A"/>
    <w:rsid w:val="5DC76A6F"/>
    <w:rsid w:val="5E3E7C4A"/>
    <w:rsid w:val="5F639F77"/>
    <w:rsid w:val="5F93C522"/>
    <w:rsid w:val="600502C4"/>
    <w:rsid w:val="603A0C28"/>
    <w:rsid w:val="6111CD05"/>
    <w:rsid w:val="613D765B"/>
    <w:rsid w:val="614F6DE6"/>
    <w:rsid w:val="61B6F25E"/>
    <w:rsid w:val="61E5118D"/>
    <w:rsid w:val="627D1314"/>
    <w:rsid w:val="6285D77D"/>
    <w:rsid w:val="62D9AB63"/>
    <w:rsid w:val="63102705"/>
    <w:rsid w:val="634CF400"/>
    <w:rsid w:val="638AD24A"/>
    <w:rsid w:val="63BD9445"/>
    <w:rsid w:val="63FF78CE"/>
    <w:rsid w:val="642F88B6"/>
    <w:rsid w:val="6458E236"/>
    <w:rsid w:val="6505F567"/>
    <w:rsid w:val="65976B29"/>
    <w:rsid w:val="660C51F5"/>
    <w:rsid w:val="661F4118"/>
    <w:rsid w:val="6688D03C"/>
    <w:rsid w:val="678C3A6F"/>
    <w:rsid w:val="68250544"/>
    <w:rsid w:val="6847E561"/>
    <w:rsid w:val="69FC8681"/>
    <w:rsid w:val="6A0C5859"/>
    <w:rsid w:val="6A889836"/>
    <w:rsid w:val="6B1FF6AC"/>
    <w:rsid w:val="6B3E78E1"/>
    <w:rsid w:val="6B743ACC"/>
    <w:rsid w:val="6B985BF3"/>
    <w:rsid w:val="6BEB8E15"/>
    <w:rsid w:val="6C407160"/>
    <w:rsid w:val="6C5823AE"/>
    <w:rsid w:val="6C9D2431"/>
    <w:rsid w:val="6CCC76F1"/>
    <w:rsid w:val="6D0EDC3D"/>
    <w:rsid w:val="6D65DDC1"/>
    <w:rsid w:val="6D8FE076"/>
    <w:rsid w:val="6DF458B6"/>
    <w:rsid w:val="6E664D27"/>
    <w:rsid w:val="6EBD4936"/>
    <w:rsid w:val="6F4A3609"/>
    <w:rsid w:val="6F68FC3B"/>
    <w:rsid w:val="6F69B75A"/>
    <w:rsid w:val="6FA1486B"/>
    <w:rsid w:val="707CD7B8"/>
    <w:rsid w:val="70D67D07"/>
    <w:rsid w:val="70F15004"/>
    <w:rsid w:val="71182156"/>
    <w:rsid w:val="711F11C2"/>
    <w:rsid w:val="7152A1F0"/>
    <w:rsid w:val="724E4D84"/>
    <w:rsid w:val="729A31E4"/>
    <w:rsid w:val="72CDBE26"/>
    <w:rsid w:val="73FE25DB"/>
    <w:rsid w:val="741F6D94"/>
    <w:rsid w:val="745C76FD"/>
    <w:rsid w:val="75405FDF"/>
    <w:rsid w:val="7567C121"/>
    <w:rsid w:val="7578549B"/>
    <w:rsid w:val="75AAFF3D"/>
    <w:rsid w:val="75BE2BA4"/>
    <w:rsid w:val="7627D294"/>
    <w:rsid w:val="7650A433"/>
    <w:rsid w:val="76E2BC05"/>
    <w:rsid w:val="76E7D96F"/>
    <w:rsid w:val="77117C60"/>
    <w:rsid w:val="77C6A4E7"/>
    <w:rsid w:val="786CA171"/>
    <w:rsid w:val="7919E4EF"/>
    <w:rsid w:val="79E572BA"/>
    <w:rsid w:val="79F44FB1"/>
    <w:rsid w:val="7B6AB2AE"/>
    <w:rsid w:val="7BC896EF"/>
    <w:rsid w:val="7BD6CFD4"/>
    <w:rsid w:val="7C928E26"/>
    <w:rsid w:val="7D5DA6B8"/>
    <w:rsid w:val="7D7AFFF7"/>
    <w:rsid w:val="7E324D01"/>
    <w:rsid w:val="7E53D425"/>
    <w:rsid w:val="7EDE597B"/>
    <w:rsid w:val="7F5CA9F0"/>
    <w:rsid w:val="7F6560A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2F9E2"/>
  <w15:chartTrackingRefBased/>
  <w15:docId w15:val="{87211617-A4E4-4E2E-BDA7-B787DEDEB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9D6"/>
    <w:pPr>
      <w:spacing w:line="256" w:lineRule="auto"/>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1116E7"/>
    <w:rPr>
      <w:i/>
      <w:iCs/>
    </w:rPr>
  </w:style>
  <w:style w:type="paragraph" w:styleId="Paragraphedeliste">
    <w:name w:val="List Paragraph"/>
    <w:basedOn w:val="Normal"/>
    <w:uiPriority w:val="34"/>
    <w:qFormat/>
    <w:rsid w:val="009C6C21"/>
    <w:pPr>
      <w:ind w:left="720"/>
      <w:contextualSpacing/>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auGrille2-Accentuation5">
    <w:name w:val="Grid Table 2 Accent 5"/>
    <w:basedOn w:val="TableauNormal"/>
    <w:uiPriority w:val="4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tte">
    <w:name w:val="header"/>
    <w:basedOn w:val="Normal"/>
    <w:link w:val="En-tteCar"/>
    <w:uiPriority w:val="99"/>
    <w:unhideWhenUsed/>
    <w:rsid w:val="00727351"/>
    <w:pPr>
      <w:tabs>
        <w:tab w:val="center" w:pos="4680"/>
        <w:tab w:val="right" w:pos="9360"/>
      </w:tabs>
      <w:spacing w:after="0" w:line="240" w:lineRule="auto"/>
    </w:pPr>
  </w:style>
  <w:style w:type="character" w:customStyle="1" w:styleId="En-tteCar">
    <w:name w:val="En-tête Car"/>
    <w:basedOn w:val="Policepardfaut"/>
    <w:link w:val="En-tte"/>
    <w:uiPriority w:val="99"/>
    <w:rsid w:val="00727351"/>
    <w:rPr>
      <w:lang w:val="en-US"/>
    </w:rPr>
  </w:style>
  <w:style w:type="paragraph" w:styleId="Pieddepage">
    <w:name w:val="footer"/>
    <w:basedOn w:val="Normal"/>
    <w:link w:val="PieddepageCar"/>
    <w:uiPriority w:val="99"/>
    <w:unhideWhenUsed/>
    <w:rsid w:val="0072735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27351"/>
    <w:rPr>
      <w:lang w:val="en-US"/>
    </w:rPr>
  </w:style>
  <w:style w:type="paragraph" w:styleId="Sansinterligne">
    <w:name w:val="No Spacing"/>
    <w:link w:val="SansinterligneCar"/>
    <w:uiPriority w:val="1"/>
    <w:qFormat/>
    <w:rsid w:val="007F40CE"/>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7F40CE"/>
    <w:rPr>
      <w:rFonts w:eastAsiaTheme="minorEastAsia"/>
      <w:lang w:val="en-US"/>
    </w:rPr>
  </w:style>
  <w:style w:type="paragraph" w:styleId="Textedebulles">
    <w:name w:val="Balloon Text"/>
    <w:basedOn w:val="Normal"/>
    <w:link w:val="TextedebullesCar"/>
    <w:uiPriority w:val="99"/>
    <w:semiHidden/>
    <w:unhideWhenUsed/>
    <w:rsid w:val="00C11E3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1E3B"/>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11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Fièvre de la Vallée du Rift Une Meilleure Surveillance Pour Une Meilleure Lutte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49F0178883285439DDAAFB9420899D4" ma:contentTypeVersion="13" ma:contentTypeDescription="Creare un nuovo documento." ma:contentTypeScope="" ma:versionID="0002e4f705186860b97516081a39963f">
  <xsd:schema xmlns:xsd="http://www.w3.org/2001/XMLSchema" xmlns:xs="http://www.w3.org/2001/XMLSchema" xmlns:p="http://schemas.microsoft.com/office/2006/metadata/properties" xmlns:ns3="a8c70a88-ba55-4b59-ac54-51bd6c95ef53" xmlns:ns4="1a52df4b-c92a-439d-a803-9485669d3250" targetNamespace="http://schemas.microsoft.com/office/2006/metadata/properties" ma:root="true" ma:fieldsID="fff341dd432a57eaf8518e8c7917d17e" ns3:_="" ns4:_="">
    <xsd:import namespace="a8c70a88-ba55-4b59-ac54-51bd6c95ef53"/>
    <xsd:import namespace="1a52df4b-c92a-439d-a803-9485669d32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70a88-ba55-4b59-ac54-51bd6c95e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52df4b-c92a-439d-a803-9485669d3250"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EDB123-A861-4357-B2D3-68C541EACBCD}">
  <ds:schemaRefs>
    <ds:schemaRef ds:uri="http://schemas.microsoft.com/sharepoint/v3/contenttype/forms"/>
  </ds:schemaRefs>
</ds:datastoreItem>
</file>

<file path=customXml/itemProps3.xml><?xml version="1.0" encoding="utf-8"?>
<ds:datastoreItem xmlns:ds="http://schemas.openxmlformats.org/officeDocument/2006/customXml" ds:itemID="{B41B8BC4-9E0A-4B20-9453-E9FF37183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70a88-ba55-4b59-ac54-51bd6c95ef53"/>
    <ds:schemaRef ds:uri="1a52df4b-c92a-439d-a803-9485669d3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C7993-3FC4-4B45-9D93-FD3041ABC89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85BC421-22FC-4B9B-9E40-AF93A4AA9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534</Words>
  <Characters>3044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Fièvre de la Vallée du Rift</vt:lpstr>
    </vt:vector>
  </TitlesOfParts>
  <Company>HP</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Fièvre de la Vallée du Rift</dc:title>
  <dc:subject>Une meilleure surveillance pour une meilleure lutte</dc:subject>
  <dc:creator>HP</dc:creator>
  <cp:keywords/>
  <dc:description/>
  <cp:lastModifiedBy>Bengoumi, Mohammed (FAOSNE)</cp:lastModifiedBy>
  <cp:revision>2</cp:revision>
  <cp:lastPrinted>2022-11-14T09:26:00Z</cp:lastPrinted>
  <dcterms:created xsi:type="dcterms:W3CDTF">2022-11-15T07:41:00Z</dcterms:created>
  <dcterms:modified xsi:type="dcterms:W3CDTF">2022-11-15T07:41:00Z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0x010100D49F0178883285439DDAAFB9420899D4</vt:lpwstr>
  </property>
</Properties>
</file>